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4E" w:rsidRDefault="00D516A0" w:rsidP="0093074E">
      <w:pPr>
        <w:pStyle w:val="ConsPlusNormal0"/>
        <w:widowControl/>
        <w:tabs>
          <w:tab w:val="left" w:pos="8100"/>
        </w:tabs>
        <w:ind w:firstLine="0"/>
      </w:pPr>
      <w:r>
        <w:t xml:space="preserve">                                                                 </w:t>
      </w:r>
      <w:r w:rsidRPr="00E423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2568BF" wp14:editId="51304CB0">
            <wp:simplePos x="0" y="0"/>
            <wp:positionH relativeFrom="column">
              <wp:posOffset>2748915</wp:posOffset>
            </wp:positionH>
            <wp:positionV relativeFrom="paragraph">
              <wp:posOffset>382905</wp:posOffset>
            </wp:positionV>
            <wp:extent cx="581025" cy="663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74E" w:rsidRDefault="0093074E" w:rsidP="0093074E">
      <w:pPr>
        <w:rPr>
          <w:sz w:val="24"/>
          <w:szCs w:val="24"/>
        </w:rPr>
      </w:pPr>
    </w:p>
    <w:p w:rsidR="0093074E" w:rsidRPr="00D516A0" w:rsidRDefault="0093074E" w:rsidP="0093074E">
      <w:pPr>
        <w:jc w:val="center"/>
      </w:pPr>
      <w:r w:rsidRPr="00D516A0">
        <w:t xml:space="preserve">Совет депутатов Александро-Невского городского поселения </w:t>
      </w:r>
    </w:p>
    <w:p w:rsidR="0093074E" w:rsidRPr="00D516A0" w:rsidRDefault="0093074E" w:rsidP="0093074E">
      <w:pPr>
        <w:jc w:val="center"/>
      </w:pPr>
      <w:r w:rsidRPr="00D516A0">
        <w:t>Александро-Невского муниципального района</w:t>
      </w:r>
    </w:p>
    <w:p w:rsidR="0093074E" w:rsidRPr="00D516A0" w:rsidRDefault="0093074E" w:rsidP="0093074E">
      <w:pPr>
        <w:jc w:val="center"/>
      </w:pPr>
      <w:r w:rsidRPr="00D516A0">
        <w:t>Рязанской области</w:t>
      </w:r>
    </w:p>
    <w:p w:rsidR="0093074E" w:rsidRDefault="0093074E" w:rsidP="0093074E">
      <w:pPr>
        <w:rPr>
          <w:sz w:val="24"/>
          <w:szCs w:val="24"/>
        </w:rPr>
      </w:pPr>
    </w:p>
    <w:p w:rsidR="0093074E" w:rsidRDefault="0093074E" w:rsidP="0093074E">
      <w:pPr>
        <w:rPr>
          <w:sz w:val="24"/>
          <w:szCs w:val="24"/>
        </w:rPr>
      </w:pPr>
    </w:p>
    <w:p w:rsidR="0093074E" w:rsidRDefault="0093074E" w:rsidP="0093074E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93074E" w:rsidRDefault="0093074E" w:rsidP="0093074E">
      <w:pPr>
        <w:rPr>
          <w:sz w:val="24"/>
          <w:szCs w:val="24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2943"/>
        <w:gridCol w:w="4395"/>
        <w:gridCol w:w="3509"/>
      </w:tblGrid>
      <w:tr w:rsidR="0093074E" w:rsidTr="0093074E">
        <w:tc>
          <w:tcPr>
            <w:tcW w:w="2943" w:type="dxa"/>
            <w:hideMark/>
          </w:tcPr>
          <w:p w:rsidR="0093074E" w:rsidRDefault="0093074E">
            <w:pPr>
              <w:spacing w:line="276" w:lineRule="auto"/>
            </w:pPr>
            <w:r>
              <w:t xml:space="preserve">от  </w:t>
            </w:r>
            <w:r w:rsidR="00D516A0">
              <w:t xml:space="preserve">27 </w:t>
            </w:r>
            <w:r>
              <w:t xml:space="preserve">ноября  2020 г.               </w:t>
            </w:r>
          </w:p>
        </w:tc>
        <w:tc>
          <w:tcPr>
            <w:tcW w:w="4395" w:type="dxa"/>
            <w:hideMark/>
          </w:tcPr>
          <w:p w:rsidR="0093074E" w:rsidRDefault="0093074E">
            <w:pPr>
              <w:spacing w:line="276" w:lineRule="auto"/>
            </w:pPr>
            <w:r>
              <w:t>р.п. Александро-Невский</w:t>
            </w:r>
          </w:p>
        </w:tc>
        <w:tc>
          <w:tcPr>
            <w:tcW w:w="3509" w:type="dxa"/>
            <w:hideMark/>
          </w:tcPr>
          <w:p w:rsidR="0093074E" w:rsidRDefault="0093074E">
            <w:pPr>
              <w:spacing w:line="276" w:lineRule="auto"/>
              <w:ind w:left="820"/>
            </w:pPr>
            <w:r>
              <w:t xml:space="preserve">       № </w:t>
            </w:r>
            <w:r w:rsidR="00D516A0">
              <w:t>155</w:t>
            </w:r>
          </w:p>
        </w:tc>
      </w:tr>
    </w:tbl>
    <w:p w:rsidR="0093074E" w:rsidRDefault="0093074E" w:rsidP="0093074E">
      <w:pPr>
        <w:rPr>
          <w:sz w:val="24"/>
          <w:szCs w:val="24"/>
        </w:rPr>
      </w:pPr>
    </w:p>
    <w:p w:rsidR="0093074E" w:rsidRDefault="0093074E" w:rsidP="0093074E">
      <w:pPr>
        <w:pStyle w:val="a3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074E" w:rsidRDefault="0093074E" w:rsidP="0093074E">
      <w:pPr>
        <w:pStyle w:val="a3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от 23.03.2020г. № 129  «Об утверждении  плана работы Совета депутатов Александро-Невского городского поселения </w:t>
      </w:r>
    </w:p>
    <w:p w:rsidR="0093074E" w:rsidRDefault="00D516A0" w:rsidP="0093074E">
      <w:pPr>
        <w:pStyle w:val="a3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 год» (</w:t>
      </w:r>
      <w:r w:rsidR="0093074E">
        <w:rPr>
          <w:rFonts w:ascii="Times New Roman" w:hAnsi="Times New Roman"/>
          <w:b/>
          <w:bCs/>
          <w:sz w:val="28"/>
          <w:szCs w:val="28"/>
        </w:rPr>
        <w:t>ред.</w:t>
      </w:r>
      <w:r w:rsidR="004029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074E">
        <w:rPr>
          <w:rFonts w:ascii="Times New Roman" w:hAnsi="Times New Roman"/>
          <w:b/>
          <w:bCs/>
          <w:sz w:val="28"/>
          <w:szCs w:val="28"/>
        </w:rPr>
        <w:t>от 10.09.2020г. № 142)</w:t>
      </w:r>
    </w:p>
    <w:p w:rsidR="0093074E" w:rsidRDefault="0093074E" w:rsidP="0093074E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              Рассмотрев предложение прокуратуры о внесении изменений в План правотворческой  работы Совета депутатов Александро-Невского городского поселения Александро-Невского муниципального района Рязанской области на 2020 г</w:t>
      </w:r>
      <w:r w:rsidR="00D516A0">
        <w:rPr>
          <w:color w:val="000000"/>
        </w:rPr>
        <w:t>од по внесению изменений в Положение о муниципальной службе</w:t>
      </w:r>
      <w:r>
        <w:rPr>
          <w:color w:val="000000"/>
        </w:rPr>
        <w:t xml:space="preserve"> </w:t>
      </w:r>
      <w:r w:rsidR="00D516A0">
        <w:rPr>
          <w:color w:val="000000"/>
        </w:rPr>
        <w:t>в Александро-Невском городском поселении</w:t>
      </w:r>
      <w:r>
        <w:rPr>
          <w:color w:val="000000"/>
        </w:rPr>
        <w:t>, Совет депутатов Александро-Невского городского поселения</w:t>
      </w:r>
      <w:r>
        <w:t xml:space="preserve"> Александро-Невского муниципального района Рязанской области  РЕШИЛ: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b/>
          <w:color w:val="000000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jc w:val="both"/>
        <w:rPr>
          <w:color w:val="000000"/>
        </w:rPr>
      </w:pPr>
      <w:r>
        <w:rPr>
          <w:color w:val="000000"/>
        </w:rPr>
        <w:t xml:space="preserve">            1. Внести следующие изменения в план работы Совета  депутатов Александро-Невского городского поселения Александро-Невского муниципального района Рязанской области на 2020 год: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jc w:val="both"/>
        <w:rPr>
          <w:color w:val="000000"/>
        </w:rPr>
      </w:pPr>
      <w:r>
        <w:rPr>
          <w:color w:val="000000"/>
        </w:rPr>
        <w:t xml:space="preserve">           1.1. план работы Совета  депутатов Александро-Невского городского поселения Александро-Невского муниципального района Рязанской области на 2020 год изложить в новой редакции (прилагается).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  <w:r>
        <w:rPr>
          <w:color w:val="000000"/>
        </w:rPr>
        <w:t xml:space="preserve">                   2. Настоящее решение вступает в силу  со дня его принятия.</w:t>
      </w: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93074E">
      <w:pPr>
        <w:tabs>
          <w:tab w:val="left" w:leader="underscore" w:pos="1289"/>
          <w:tab w:val="left" w:pos="4572"/>
          <w:tab w:val="left" w:pos="9493"/>
        </w:tabs>
        <w:ind w:hanging="712"/>
        <w:jc w:val="both"/>
        <w:rPr>
          <w:color w:val="000000"/>
        </w:rPr>
      </w:pPr>
    </w:p>
    <w:p w:rsidR="0093074E" w:rsidRDefault="0093074E" w:rsidP="0093074E">
      <w:pPr>
        <w:pStyle w:val="ConsPlusNormal0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3074E" w:rsidRDefault="0093074E" w:rsidP="0093074E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>
        <w:t>поселения, п</w:t>
      </w:r>
      <w:r>
        <w:rPr>
          <w:color w:val="000000"/>
          <w:spacing w:val="1"/>
        </w:rPr>
        <w:t>редседатель</w:t>
      </w:r>
      <w:r>
        <w:rPr>
          <w:color w:val="000000"/>
        </w:rPr>
        <w:t xml:space="preserve"> Совета депутатов</w:t>
      </w:r>
    </w:p>
    <w:p w:rsidR="0093074E" w:rsidRDefault="0093074E" w:rsidP="0093074E">
      <w:pPr>
        <w:jc w:val="both"/>
        <w:rPr>
          <w:sz w:val="24"/>
          <w:szCs w:val="24"/>
        </w:rPr>
      </w:pPr>
      <w:r>
        <w:rPr>
          <w:color w:val="000000"/>
        </w:rPr>
        <w:t>Александро-Невского городского поселения                               В.А. Ушакова</w:t>
      </w:r>
    </w:p>
    <w:p w:rsidR="0093074E" w:rsidRDefault="0093074E" w:rsidP="0093074E">
      <w:pPr>
        <w:jc w:val="both"/>
        <w:rPr>
          <w:sz w:val="24"/>
          <w:szCs w:val="24"/>
        </w:rPr>
      </w:pPr>
    </w:p>
    <w:p w:rsidR="0093074E" w:rsidRDefault="0093074E" w:rsidP="0093074E">
      <w:pPr>
        <w:jc w:val="both"/>
        <w:rPr>
          <w:sz w:val="24"/>
          <w:szCs w:val="24"/>
        </w:rPr>
      </w:pPr>
    </w:p>
    <w:p w:rsidR="0093074E" w:rsidRDefault="0093074E" w:rsidP="0093074E">
      <w:pPr>
        <w:jc w:val="both"/>
        <w:rPr>
          <w:sz w:val="24"/>
          <w:szCs w:val="24"/>
        </w:rPr>
      </w:pPr>
    </w:p>
    <w:p w:rsidR="0093074E" w:rsidRDefault="0093074E" w:rsidP="0093074E">
      <w:pPr>
        <w:jc w:val="both"/>
        <w:rPr>
          <w:sz w:val="24"/>
          <w:szCs w:val="24"/>
        </w:rPr>
      </w:pPr>
    </w:p>
    <w:p w:rsidR="0093074E" w:rsidRDefault="0093074E" w:rsidP="0093074E">
      <w:pPr>
        <w:jc w:val="both"/>
        <w:rPr>
          <w:sz w:val="24"/>
          <w:szCs w:val="24"/>
        </w:rPr>
      </w:pPr>
    </w:p>
    <w:p w:rsidR="0093074E" w:rsidRDefault="0093074E" w:rsidP="009307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Утверждено:</w:t>
      </w:r>
    </w:p>
    <w:p w:rsidR="0093074E" w:rsidRDefault="0093074E" w:rsidP="0093074E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93074E" w:rsidRDefault="0093074E" w:rsidP="0093074E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Александро-Невского городского поселения</w:t>
      </w:r>
    </w:p>
    <w:p w:rsidR="0093074E" w:rsidRDefault="00D516A0" w:rsidP="0093074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27.11.2020 года № 155</w:t>
      </w:r>
      <w:bookmarkStart w:id="0" w:name="_GoBack"/>
      <w:bookmarkEnd w:id="0"/>
    </w:p>
    <w:p w:rsidR="0093074E" w:rsidRDefault="0093074E" w:rsidP="0093074E">
      <w:pPr>
        <w:jc w:val="right"/>
        <w:rPr>
          <w:sz w:val="24"/>
          <w:szCs w:val="24"/>
        </w:rPr>
      </w:pPr>
    </w:p>
    <w:tbl>
      <w:tblPr>
        <w:tblW w:w="10294" w:type="dxa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29"/>
        <w:gridCol w:w="2745"/>
        <w:gridCol w:w="2624"/>
      </w:tblGrid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мероприятий, задачи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074E" w:rsidTr="0093074E">
        <w:trPr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Организационные вопросы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главы администрации городского поселения о проделанной работе за 2019 год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Е.В.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заседанию Совета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Совета депутатов нормативно-правовой базой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Информационном бюллетене Александро-Невского городского поселения (обнародование  и размещение в сети интернет) решений  Совета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Фетюкова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решениям Совета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избирателями городского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поступления)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депутаты Совета депутатов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в общественных и праздничных мероприятиях, проводимых на территории городского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мер по защите населения и территории от чрезвычайных ситуаций, обеспечению пожарной безопасности и безопасности людей на водных объектах на территории городского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М.В.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готовности организаций и учреждений, расположенных на </w:t>
            </w:r>
            <w:r>
              <w:rPr>
                <w:sz w:val="24"/>
                <w:szCs w:val="24"/>
              </w:rPr>
              <w:lastRenderedPageBreak/>
              <w:t>территории городского поселения, к началу отопительного сезона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Е.В.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М.В.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074E" w:rsidTr="0093074E">
        <w:trPr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Нормотворческая деятельность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очередных заседаний Совета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3 месяца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внеочередных заседаний Совета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инициативе председателя Совета депутатов, главы городского поселения, не менее трети от числа избранных депутатов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Вычикова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постоянных комиссий Совета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 работы Совета депутатов на 2020 год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2019 - январь 2020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отчета об исполнении бюджета 2019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проекта и утверждение бюджета на 2021 год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внесение изменений в бюджет 2020 года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Устав муниципального образования – Александро-Невское городское поселение, Положение о муниципальной службе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Фетюкова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 правовых актов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нормативные правовые акты Совета депутатов с целью приведения в соответствие с действующим законодательством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нормативных правовых актов по видам муниципального контроля и органам местного самоуправления, уполномоченным на их осуществление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2020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нормативно-правовые акты Совета депутатов, затрагивающие вопросы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2-ое полугодие 2020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Т.С.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Шлыкова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внесении изменений и  дополнений в  Устав муниципального образования – Александро-Невское городское поселение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В.А.</w:t>
            </w:r>
          </w:p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Фетюкова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93074E" w:rsidTr="0093074E">
        <w:trPr>
          <w:jc w:val="center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Вопросы, планируемые к рассмотрению на заседаниях Совета депутатов Александро-Невского городского поселения</w:t>
            </w:r>
          </w:p>
        </w:tc>
      </w:tr>
      <w:tr w:rsidR="0093074E" w:rsidTr="0093074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информации об исполнении бюджета муниципального образования – Александро-Невское городское поселение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E" w:rsidRDefault="009307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Александро-Невского городского поселения</w:t>
            </w:r>
          </w:p>
        </w:tc>
      </w:tr>
    </w:tbl>
    <w:p w:rsidR="0093074E" w:rsidRDefault="0093074E" w:rsidP="0093074E">
      <w:pPr>
        <w:jc w:val="right"/>
        <w:rPr>
          <w:sz w:val="24"/>
          <w:szCs w:val="24"/>
        </w:rPr>
      </w:pPr>
    </w:p>
    <w:p w:rsidR="0093074E" w:rsidRDefault="0093074E" w:rsidP="0093074E">
      <w:pPr>
        <w:jc w:val="both"/>
        <w:rPr>
          <w:sz w:val="24"/>
          <w:szCs w:val="24"/>
        </w:rPr>
      </w:pPr>
    </w:p>
    <w:p w:rsidR="008378C8" w:rsidRDefault="00D516A0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74E"/>
    <w:rsid w:val="00007D5E"/>
    <w:rsid w:val="00047F47"/>
    <w:rsid w:val="00246600"/>
    <w:rsid w:val="004029F8"/>
    <w:rsid w:val="00624E8E"/>
    <w:rsid w:val="0093074E"/>
    <w:rsid w:val="00A51253"/>
    <w:rsid w:val="00B82A6B"/>
    <w:rsid w:val="00BC2D4C"/>
    <w:rsid w:val="00BD104F"/>
    <w:rsid w:val="00D17A60"/>
    <w:rsid w:val="00D516A0"/>
    <w:rsid w:val="00DF653A"/>
    <w:rsid w:val="00E13DFB"/>
    <w:rsid w:val="00E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74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3074E"/>
    <w:rPr>
      <w:rFonts w:ascii="Arial" w:hAnsi="Arial" w:cs="Arial"/>
    </w:rPr>
  </w:style>
  <w:style w:type="paragraph" w:customStyle="1" w:styleId="ConsPlusNormal0">
    <w:name w:val="ConsPlusNormal"/>
    <w:link w:val="ConsPlusNormal"/>
    <w:rsid w:val="00930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930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6</cp:revision>
  <cp:lastPrinted>2020-12-01T10:30:00Z</cp:lastPrinted>
  <dcterms:created xsi:type="dcterms:W3CDTF">2020-11-26T08:24:00Z</dcterms:created>
  <dcterms:modified xsi:type="dcterms:W3CDTF">2020-12-01T10:32:00Z</dcterms:modified>
</cp:coreProperties>
</file>