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00" w:rsidRDefault="00492400" w:rsidP="00492400">
      <w:pPr>
        <w:pStyle w:val="ConsPlusNormal0"/>
        <w:widowControl/>
        <w:tabs>
          <w:tab w:val="left" w:pos="8100"/>
        </w:tabs>
        <w:ind w:firstLine="0"/>
      </w:pPr>
    </w:p>
    <w:p w:rsidR="00492400" w:rsidRDefault="00D960AA" w:rsidP="00492400">
      <w:pPr>
        <w:pStyle w:val="ConsPlusNormal0"/>
        <w:widowControl/>
        <w:tabs>
          <w:tab w:val="left" w:pos="8100"/>
        </w:tabs>
        <w:ind w:firstLine="0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233045</wp:posOffset>
            </wp:positionV>
            <wp:extent cx="568960" cy="6502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0AA" w:rsidRDefault="00D960AA" w:rsidP="00D960AA">
      <w:pPr>
        <w:rPr>
          <w:sz w:val="24"/>
          <w:szCs w:val="24"/>
        </w:rPr>
      </w:pP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Александро-Невского муниципального района</w:t>
      </w:r>
    </w:p>
    <w:p w:rsidR="00492400" w:rsidRPr="0045095C" w:rsidRDefault="00492400" w:rsidP="00D960AA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Рязанской области</w:t>
      </w: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B87E81" w:rsidRDefault="00492400" w:rsidP="00492400">
      <w:pPr>
        <w:jc w:val="center"/>
        <w:rPr>
          <w:b/>
          <w:bCs/>
          <w:sz w:val="40"/>
          <w:szCs w:val="40"/>
        </w:rPr>
      </w:pPr>
      <w:proofErr w:type="gramStart"/>
      <w:r w:rsidRPr="00B87E81">
        <w:rPr>
          <w:b/>
          <w:bCs/>
          <w:sz w:val="40"/>
          <w:szCs w:val="40"/>
        </w:rPr>
        <w:t>Р</w:t>
      </w:r>
      <w:proofErr w:type="gramEnd"/>
      <w:r w:rsidRPr="00B87E81">
        <w:rPr>
          <w:b/>
          <w:bCs/>
          <w:sz w:val="40"/>
          <w:szCs w:val="40"/>
        </w:rPr>
        <w:t xml:space="preserve"> Е Ш Е Н И Е </w:t>
      </w:r>
    </w:p>
    <w:p w:rsidR="00492400" w:rsidRPr="0045095C" w:rsidRDefault="00492400" w:rsidP="00492400">
      <w:pPr>
        <w:rPr>
          <w:sz w:val="24"/>
          <w:szCs w:val="24"/>
        </w:rPr>
      </w:pPr>
    </w:p>
    <w:tbl>
      <w:tblPr>
        <w:tblW w:w="10847" w:type="dxa"/>
        <w:tblLook w:val="04A0"/>
      </w:tblPr>
      <w:tblGrid>
        <w:gridCol w:w="2943"/>
        <w:gridCol w:w="4395"/>
        <w:gridCol w:w="3509"/>
      </w:tblGrid>
      <w:tr w:rsidR="00492400" w:rsidRPr="0045095C" w:rsidTr="00B87E81">
        <w:tc>
          <w:tcPr>
            <w:tcW w:w="2943" w:type="dxa"/>
            <w:hideMark/>
          </w:tcPr>
          <w:p w:rsidR="00492400" w:rsidRPr="00B87E81" w:rsidRDefault="0045095C" w:rsidP="006F0396">
            <w:r w:rsidRPr="00B87E81">
              <w:t xml:space="preserve">от  </w:t>
            </w:r>
            <w:r w:rsidR="00606ABD">
              <w:t>24</w:t>
            </w:r>
            <w:r w:rsidR="00D960AA" w:rsidRPr="00B87E81">
              <w:t xml:space="preserve"> марта</w:t>
            </w:r>
            <w:r w:rsidRPr="00B87E81">
              <w:t xml:space="preserve"> 2020 г.</w:t>
            </w:r>
            <w:r w:rsidR="00492400" w:rsidRPr="00B87E81">
              <w:t xml:space="preserve">               </w:t>
            </w:r>
          </w:p>
        </w:tc>
        <w:tc>
          <w:tcPr>
            <w:tcW w:w="4395" w:type="dxa"/>
            <w:hideMark/>
          </w:tcPr>
          <w:p w:rsidR="00492400" w:rsidRPr="00B87E81" w:rsidRDefault="0045095C" w:rsidP="0045095C">
            <w:r w:rsidRPr="00B87E81">
              <w:t>р.п. Александро</w:t>
            </w:r>
            <w:r w:rsidR="00D960AA" w:rsidRPr="00B87E81">
              <w:t>-</w:t>
            </w:r>
            <w:r w:rsidR="00492400" w:rsidRPr="00B87E81">
              <w:t>Невский</w:t>
            </w:r>
          </w:p>
        </w:tc>
        <w:tc>
          <w:tcPr>
            <w:tcW w:w="3509" w:type="dxa"/>
            <w:hideMark/>
          </w:tcPr>
          <w:p w:rsidR="00492400" w:rsidRPr="00B87E81" w:rsidRDefault="00B87E81" w:rsidP="006F0396">
            <w:pPr>
              <w:ind w:left="820"/>
            </w:pPr>
            <w:r>
              <w:t xml:space="preserve">       </w:t>
            </w:r>
            <w:r w:rsidR="00492400" w:rsidRPr="00B87E81">
              <w:t>№ 12</w:t>
            </w:r>
            <w:r w:rsidR="00D960AA" w:rsidRPr="00B87E81">
              <w:t>9</w:t>
            </w:r>
          </w:p>
        </w:tc>
      </w:tr>
    </w:tbl>
    <w:p w:rsidR="00492400" w:rsidRPr="0045095C" w:rsidRDefault="00492400" w:rsidP="00492400">
      <w:pPr>
        <w:rPr>
          <w:sz w:val="24"/>
          <w:szCs w:val="24"/>
        </w:rPr>
      </w:pPr>
    </w:p>
    <w:p w:rsidR="00D960AA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0AA" w:rsidRPr="00B87E81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E81">
        <w:rPr>
          <w:rFonts w:ascii="Times New Roman" w:hAnsi="Times New Roman"/>
          <w:b/>
          <w:bCs/>
          <w:sz w:val="28"/>
          <w:szCs w:val="28"/>
        </w:rPr>
        <w:t xml:space="preserve">Об утверждении  плана работы </w:t>
      </w:r>
    </w:p>
    <w:p w:rsidR="00D960AA" w:rsidRPr="00B87E81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E81">
        <w:rPr>
          <w:rFonts w:ascii="Times New Roman" w:hAnsi="Times New Roman"/>
          <w:b/>
          <w:bCs/>
          <w:sz w:val="28"/>
          <w:szCs w:val="28"/>
        </w:rPr>
        <w:t xml:space="preserve">Совета депутатов Александро-Невского городского поселения </w:t>
      </w:r>
    </w:p>
    <w:p w:rsidR="00D960AA" w:rsidRPr="00B87E81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E81">
        <w:rPr>
          <w:rFonts w:ascii="Times New Roman" w:hAnsi="Times New Roman"/>
          <w:b/>
          <w:bCs/>
          <w:sz w:val="28"/>
          <w:szCs w:val="28"/>
        </w:rPr>
        <w:t>на 2020 год</w:t>
      </w:r>
    </w:p>
    <w:p w:rsidR="00D960AA" w:rsidRPr="00B87E81" w:rsidRDefault="00D960AA" w:rsidP="00D960AA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t xml:space="preserve">      </w:t>
      </w:r>
      <w:r w:rsidRPr="00B87E81">
        <w:rPr>
          <w:color w:val="000000"/>
        </w:rPr>
        <w:t xml:space="preserve">              Рассмотрев проект  плана работы Совета депутатов Александро-Невского городского поселения Александро-Невского муниципального района Рязанской области на 2020 год, Совет депутатов Александро-Невского городского поселения</w:t>
      </w:r>
      <w:r w:rsidR="00B87E81" w:rsidRPr="00B87E81">
        <w:t xml:space="preserve"> </w:t>
      </w:r>
      <w:r w:rsidR="00B87E81" w:rsidRPr="00FB242B">
        <w:t>Александро-Невского муниципального района Рязанской области  РЕШИЛ:</w:t>
      </w: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b/>
          <w:color w:val="000000"/>
        </w:rPr>
      </w:pP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rPr>
          <w:color w:val="000000"/>
        </w:rPr>
        <w:t xml:space="preserve">                     1. Утвердить  план работы Совета  депутатов Александро-Невского городского поселения Александро-Невского муниципального района Рязанской области на 2020 год   (прилагается).</w:t>
      </w: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492400" w:rsidRDefault="00D960AA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rPr>
          <w:color w:val="000000"/>
        </w:rPr>
        <w:t xml:space="preserve">                   2. Настоящее решение вступает в силу  со дня его принятия.</w:t>
      </w:r>
    </w:p>
    <w:p w:rsid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B87E81" w:rsidRP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D960AA" w:rsidRPr="001562ED" w:rsidRDefault="00D960AA" w:rsidP="00D960AA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62ED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1562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60AA" w:rsidRPr="001562ED" w:rsidRDefault="00D960AA" w:rsidP="00D960AA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562ED">
        <w:t>поселения, п</w:t>
      </w:r>
      <w:r w:rsidRPr="001562ED">
        <w:rPr>
          <w:color w:val="000000"/>
          <w:spacing w:val="1"/>
        </w:rPr>
        <w:t>редседатель</w:t>
      </w:r>
      <w:r w:rsidRPr="001562ED">
        <w:rPr>
          <w:color w:val="000000"/>
        </w:rPr>
        <w:t xml:space="preserve"> Совета депутатов</w:t>
      </w:r>
    </w:p>
    <w:p w:rsidR="00D960AA" w:rsidRDefault="00D960AA" w:rsidP="00D960AA">
      <w:pPr>
        <w:jc w:val="both"/>
        <w:rPr>
          <w:sz w:val="24"/>
          <w:szCs w:val="24"/>
        </w:rPr>
      </w:pPr>
      <w:r w:rsidRPr="001562ED">
        <w:rPr>
          <w:color w:val="000000"/>
        </w:rPr>
        <w:t>Александро-Невского городского поселения                               В.А. Ушакова</w:t>
      </w: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Утверждено: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23.03.2020 года № 129</w:t>
      </w:r>
    </w:p>
    <w:p w:rsidR="00B87E81" w:rsidRDefault="00B87E81" w:rsidP="00D960AA">
      <w:pPr>
        <w:jc w:val="right"/>
        <w:rPr>
          <w:sz w:val="24"/>
          <w:szCs w:val="24"/>
        </w:rPr>
      </w:pPr>
    </w:p>
    <w:tbl>
      <w:tblPr>
        <w:tblW w:w="10294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262"/>
        <w:gridCol w:w="2760"/>
        <w:gridCol w:w="2636"/>
      </w:tblGrid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№</w:t>
            </w:r>
          </w:p>
        </w:tc>
        <w:tc>
          <w:tcPr>
            <w:tcW w:w="4262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Наименование мероприятий, задачи</w:t>
            </w:r>
          </w:p>
        </w:tc>
        <w:tc>
          <w:tcPr>
            <w:tcW w:w="2760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4</w:t>
            </w: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</w:t>
            </w:r>
            <w:r w:rsidRPr="00B87E81">
              <w:rPr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1.1.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Отчет главы</w:t>
            </w:r>
            <w:r w:rsidR="00394A49">
              <w:rPr>
                <w:sz w:val="24"/>
                <w:szCs w:val="24"/>
              </w:rPr>
              <w:t xml:space="preserve"> администрации</w:t>
            </w:r>
            <w:r w:rsidRPr="00B87E81">
              <w:rPr>
                <w:sz w:val="24"/>
                <w:szCs w:val="24"/>
              </w:rPr>
              <w:t xml:space="preserve"> городского поселе</w:t>
            </w:r>
            <w:r>
              <w:rPr>
                <w:sz w:val="24"/>
                <w:szCs w:val="24"/>
              </w:rPr>
              <w:t>ния о проделанной работе за 2019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87E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Подготовка материалов к заседанию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Шкурлатова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Обеспечение деятельности Совета депутатов нормативно-правовой базой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Шкурлатова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Публикация в Информационном бюллетене Александро-Невского городского поселения (обнародование  и размещение в сети интернет) решений 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публичных слушаний по решениям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встреч с избирателями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в течение года 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постоянно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председатели постоянных комиссий, 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Участие депутатов в общественных и праздничных мероприятиях, проводимых на территории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 принятии мер по защите населения и территории от чрезвычайных ситуаций, обеспечению пожарной безопасности и безопасности людей на водных объектах на территории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Антонова М.В.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 готовности организаций и учреждений, расположенных на территории городского поселения, к началу отопительного сезона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Антонова М.В.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II</w:t>
            </w:r>
            <w:r w:rsidRPr="00B87E81">
              <w:rPr>
                <w:b/>
                <w:sz w:val="24"/>
                <w:szCs w:val="24"/>
              </w:rPr>
              <w:t>. Нормотворческая деятельность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очередных заседаний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не реже 1 раза в 3 месяца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по инициативе председателя Совета депутатов, главы городского поселения, </w:t>
            </w:r>
            <w:r w:rsidRPr="00B87E81">
              <w:rPr>
                <w:sz w:val="24"/>
                <w:szCs w:val="24"/>
              </w:rPr>
              <w:lastRenderedPageBreak/>
              <w:t>не менее трети от числа избранных депутатов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lastRenderedPageBreak/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Вычикова</w:t>
            </w:r>
            <w:proofErr w:type="spellEnd"/>
            <w:r w:rsidRPr="00B87E81">
              <w:rPr>
                <w:sz w:val="24"/>
                <w:szCs w:val="24"/>
              </w:rPr>
              <w:t xml:space="preserve"> Е.В.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заседаний постоянных комиссий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Разработка и утверждение Плана</w:t>
            </w:r>
            <w:r w:rsidR="00394A49">
              <w:rPr>
                <w:sz w:val="24"/>
                <w:szCs w:val="24"/>
              </w:rPr>
              <w:t xml:space="preserve"> работы Совета депутатов на 2020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2019 - январь 2020</w:t>
            </w:r>
            <w:r w:rsidR="00B87E81"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Утверждение о</w:t>
            </w:r>
            <w:r w:rsidR="00394A49">
              <w:rPr>
                <w:sz w:val="24"/>
                <w:szCs w:val="24"/>
              </w:rPr>
              <w:t>тчета об исполнении бюджета 2019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E81" w:rsidRPr="00B87E8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проек</w:t>
            </w:r>
            <w:r w:rsidR="00394A49">
              <w:rPr>
                <w:sz w:val="24"/>
                <w:szCs w:val="24"/>
              </w:rPr>
              <w:t>та и утверждение бюджета на 2021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IV </w:t>
            </w:r>
            <w:r w:rsidRPr="00B87E81">
              <w:rPr>
                <w:sz w:val="24"/>
                <w:szCs w:val="24"/>
              </w:rPr>
              <w:t>квартал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Рассмотрение и </w:t>
            </w:r>
            <w:r w:rsidR="00394A49">
              <w:rPr>
                <w:sz w:val="24"/>
                <w:szCs w:val="24"/>
              </w:rPr>
              <w:t>внесение изменений в бюджет 2020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и дополнений в Устав муниципального образования – Александро-Невское городское поселение, Положение о муниципальной службе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Разработка и принятие нормативных правовых актов 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Шкурлатова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в нормативные 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394A49" w:rsidRPr="00B87E81" w:rsidRDefault="00394A49" w:rsidP="00394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Шкурлатова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  <w:p w:rsidR="00B87E81" w:rsidRPr="00B87E81" w:rsidRDefault="00394A49" w:rsidP="00394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Разработка нормативных правовых актов по видам муниципального контроля и органам местного самоуправления, уполномоченным на их осуществление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 </w:t>
            </w:r>
            <w:r w:rsidR="00394A49">
              <w:rPr>
                <w:sz w:val="24"/>
                <w:szCs w:val="24"/>
              </w:rPr>
              <w:t>квартал 2020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в нормативно-правовые акты Совета депутатов, затрагивающие вопросы муниципальной службы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1-ое полугодие 2020</w:t>
            </w:r>
            <w:r w:rsidR="00B87E81"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394A49" w:rsidRPr="00B87E81" w:rsidRDefault="00394A49" w:rsidP="00394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Шкурлатова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  <w:p w:rsidR="00B87E81" w:rsidRPr="00B87E81" w:rsidRDefault="00394A49" w:rsidP="00394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III</w:t>
            </w:r>
            <w:r w:rsidRPr="00B87E81">
              <w:rPr>
                <w:b/>
                <w:sz w:val="24"/>
                <w:szCs w:val="24"/>
              </w:rPr>
              <w:t>. Вопросы, планируемые к рассмотрению на заседаниях Совета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3.1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информации об исполнении бюджета муниципального образования – Александро-Невское городское поселение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Администрация Александро-Невского городского поселения</w:t>
            </w:r>
          </w:p>
        </w:tc>
      </w:tr>
    </w:tbl>
    <w:p w:rsidR="00B87E81" w:rsidRPr="00B87E81" w:rsidRDefault="00B87E81" w:rsidP="00D960AA">
      <w:pPr>
        <w:jc w:val="right"/>
        <w:rPr>
          <w:sz w:val="24"/>
          <w:szCs w:val="24"/>
        </w:rPr>
      </w:pPr>
    </w:p>
    <w:p w:rsidR="00D960AA" w:rsidRPr="0045095C" w:rsidRDefault="00D960AA" w:rsidP="00D960AA">
      <w:pPr>
        <w:jc w:val="both"/>
        <w:rPr>
          <w:sz w:val="24"/>
          <w:szCs w:val="24"/>
        </w:rPr>
      </w:pPr>
    </w:p>
    <w:sectPr w:rsidR="00D960AA" w:rsidRPr="0045095C" w:rsidSect="004509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92400"/>
    <w:rsid w:val="00047F47"/>
    <w:rsid w:val="00135542"/>
    <w:rsid w:val="00246600"/>
    <w:rsid w:val="00300E6D"/>
    <w:rsid w:val="00394A49"/>
    <w:rsid w:val="0045095C"/>
    <w:rsid w:val="00492400"/>
    <w:rsid w:val="004C0DDE"/>
    <w:rsid w:val="00606ABD"/>
    <w:rsid w:val="00756C6E"/>
    <w:rsid w:val="00A51253"/>
    <w:rsid w:val="00B87E81"/>
    <w:rsid w:val="00BD104F"/>
    <w:rsid w:val="00C53609"/>
    <w:rsid w:val="00C605D4"/>
    <w:rsid w:val="00D17A60"/>
    <w:rsid w:val="00D960AA"/>
    <w:rsid w:val="00E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24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492400"/>
    <w:rPr>
      <w:sz w:val="28"/>
      <w:szCs w:val="28"/>
    </w:rPr>
  </w:style>
  <w:style w:type="paragraph" w:styleId="a4">
    <w:name w:val="Body Text Indent"/>
    <w:aliases w:val="Знак"/>
    <w:basedOn w:val="a"/>
    <w:link w:val="a3"/>
    <w:unhideWhenUsed/>
    <w:rsid w:val="0049240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92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92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92400"/>
    <w:rPr>
      <w:rFonts w:ascii="Arial" w:hAnsi="Arial" w:cs="Arial"/>
    </w:rPr>
  </w:style>
  <w:style w:type="paragraph" w:customStyle="1" w:styleId="ConsPlusNormal0">
    <w:name w:val="ConsPlusNormal"/>
    <w:link w:val="ConsPlusNormal"/>
    <w:rsid w:val="0049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53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960A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Title">
    <w:name w:val="ConsTitle"/>
    <w:rsid w:val="00D96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8</cp:revision>
  <cp:lastPrinted>2020-05-12T08:51:00Z</cp:lastPrinted>
  <dcterms:created xsi:type="dcterms:W3CDTF">2020-02-13T12:31:00Z</dcterms:created>
  <dcterms:modified xsi:type="dcterms:W3CDTF">2020-05-12T08:54:00Z</dcterms:modified>
</cp:coreProperties>
</file>