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00" w:rsidRDefault="00A16B00" w:rsidP="00A16B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A44845B" wp14:editId="51965433">
            <wp:simplePos x="0" y="0"/>
            <wp:positionH relativeFrom="column">
              <wp:posOffset>2727960</wp:posOffset>
            </wp:positionH>
            <wp:positionV relativeFrom="paragraph">
              <wp:posOffset>-195580</wp:posOffset>
            </wp:positionV>
            <wp:extent cx="495300" cy="552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6B00" w:rsidRDefault="00A16B00" w:rsidP="00A16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bookmarkEnd w:id="0"/>
    </w:p>
    <w:p w:rsidR="00A16B00" w:rsidRDefault="00A16B00" w:rsidP="00A16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Александро-Невского городского поселения </w:t>
      </w:r>
    </w:p>
    <w:p w:rsidR="00A16B00" w:rsidRDefault="00A16B00" w:rsidP="00A16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Александро-Невского муниципального района</w:t>
      </w:r>
    </w:p>
    <w:p w:rsidR="00A16B00" w:rsidRDefault="00A16B00" w:rsidP="00A16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A16B00" w:rsidRDefault="00A16B00" w:rsidP="00A16B00">
      <w:pPr>
        <w:rPr>
          <w:b/>
          <w:bCs/>
          <w:sz w:val="32"/>
          <w:szCs w:val="32"/>
        </w:rPr>
      </w:pPr>
    </w:p>
    <w:p w:rsidR="00A16B00" w:rsidRDefault="00A16B00" w:rsidP="00A16B0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Е Ш Е Н И Е </w:t>
      </w:r>
    </w:p>
    <w:p w:rsidR="00A16B00" w:rsidRDefault="00A16B00" w:rsidP="00A16B0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16B00" w:rsidRDefault="00A16B00" w:rsidP="00A16B00">
      <w:pPr>
        <w:shd w:val="clear" w:color="auto" w:fill="FFFFFF"/>
        <w:tabs>
          <w:tab w:val="left" w:leader="underscore" w:pos="1289"/>
          <w:tab w:val="left" w:pos="4572"/>
          <w:tab w:val="left" w:pos="9493"/>
        </w:tabs>
        <w:spacing w:line="360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 19 апреля 2021 года</w:t>
      </w:r>
      <w:r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р. п. Александро-Невский</w:t>
      </w:r>
      <w:r>
        <w:rPr>
          <w:rFonts w:ascii="Times New Roman" w:hAnsi="Times New Roman" w:cs="Times New Roman"/>
          <w:color w:val="000000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 177</w:t>
      </w:r>
    </w:p>
    <w:p w:rsidR="00A16B00" w:rsidRDefault="00A16B00" w:rsidP="00A16B00">
      <w:pPr>
        <w:pStyle w:val="a3"/>
        <w:jc w:val="center"/>
        <w:rPr>
          <w:bCs/>
          <w:color w:val="091B06"/>
          <w:sz w:val="28"/>
          <w:szCs w:val="28"/>
          <w:lang w:eastAsia="ru-RU"/>
        </w:rPr>
      </w:pPr>
      <w:r>
        <w:rPr>
          <w:bCs/>
          <w:color w:val="091B06"/>
          <w:sz w:val="28"/>
          <w:szCs w:val="28"/>
          <w:lang w:eastAsia="ru-RU"/>
        </w:rPr>
        <w:t>О прекращении полномочий исполняющего обязанности главы администрации муниципального образования – Александро-Невское городское поселение Александро-Невского муниципального района</w:t>
      </w:r>
    </w:p>
    <w:p w:rsidR="00A16B00" w:rsidRDefault="00A16B00" w:rsidP="00A16B00">
      <w:pPr>
        <w:pStyle w:val="a3"/>
        <w:jc w:val="center"/>
        <w:rPr>
          <w:color w:val="091B06"/>
          <w:sz w:val="28"/>
          <w:szCs w:val="28"/>
          <w:lang w:eastAsia="ru-RU"/>
        </w:rPr>
      </w:pPr>
      <w:r>
        <w:rPr>
          <w:bCs/>
          <w:color w:val="091B06"/>
          <w:sz w:val="28"/>
          <w:szCs w:val="28"/>
          <w:lang w:eastAsia="ru-RU"/>
        </w:rPr>
        <w:t>Рязанской области</w:t>
      </w:r>
    </w:p>
    <w:p w:rsidR="00A16B00" w:rsidRDefault="00A16B00" w:rsidP="00A16B00">
      <w:pPr>
        <w:pStyle w:val="a3"/>
        <w:rPr>
          <w:color w:val="091B06"/>
          <w:sz w:val="28"/>
          <w:szCs w:val="28"/>
          <w:lang w:eastAsia="ru-RU"/>
        </w:rPr>
      </w:pPr>
      <w:r>
        <w:rPr>
          <w:color w:val="091B06"/>
          <w:sz w:val="28"/>
          <w:szCs w:val="28"/>
          <w:lang w:eastAsia="ru-RU"/>
        </w:rPr>
        <w:t> </w:t>
      </w:r>
    </w:p>
    <w:p w:rsidR="00A16B00" w:rsidRDefault="00A16B00" w:rsidP="00A16B00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10 статьи 37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–  Александро-Невское городское поселение Александро-Невского муниципального района Рязанской области, рассмотрев заявление исполняющего обязанности </w:t>
      </w:r>
      <w:r>
        <w:rPr>
          <w:bCs/>
          <w:color w:val="091B06"/>
          <w:sz w:val="28"/>
          <w:szCs w:val="28"/>
          <w:lang w:eastAsia="ru-RU"/>
        </w:rPr>
        <w:t xml:space="preserve">главы администрации муниципального образования – Александро-Невское городское поселение Александро-Невского муниципального района Рязанской области </w:t>
      </w:r>
      <w:r>
        <w:rPr>
          <w:sz w:val="28"/>
          <w:szCs w:val="28"/>
        </w:rPr>
        <w:t>М.В. Антоновой от 16.04.2021 года о прекращении полномочий по</w:t>
      </w:r>
      <w:proofErr w:type="gramEnd"/>
      <w:r>
        <w:rPr>
          <w:sz w:val="28"/>
          <w:szCs w:val="28"/>
        </w:rPr>
        <w:t xml:space="preserve"> собственному желанию, Совет депутатов Александро-Невского городского поселения РЕШИЛ</w:t>
      </w:r>
      <w:r>
        <w:rPr>
          <w:color w:val="000000"/>
          <w:sz w:val="28"/>
          <w:szCs w:val="28"/>
        </w:rPr>
        <w:t>:</w:t>
      </w:r>
    </w:p>
    <w:p w:rsidR="00A16B00" w:rsidRDefault="00A16B00" w:rsidP="00A16B0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Прекратить полномочия исполняющего обязанности главы </w:t>
      </w:r>
      <w:r>
        <w:rPr>
          <w:bCs/>
          <w:color w:val="091B06"/>
          <w:sz w:val="28"/>
          <w:szCs w:val="28"/>
          <w:lang w:eastAsia="ru-RU"/>
        </w:rPr>
        <w:t>администрации муниципального образования – Александро-Невское городское поселение Александро-Невского муниципального района Рязанской области</w:t>
      </w:r>
      <w:r>
        <w:rPr>
          <w:sz w:val="28"/>
          <w:szCs w:val="28"/>
        </w:rPr>
        <w:t xml:space="preserve"> Марины Викторовны Антоновой по собственному желанию 16 апреля 2021 года.</w:t>
      </w:r>
    </w:p>
    <w:p w:rsidR="00A16B00" w:rsidRDefault="00A16B00" w:rsidP="00A16B0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– Александро-Невское городское поселение Александро-Невского муниципального района Рязанской области произвести расчет с М.В. Антоновой.</w:t>
      </w:r>
    </w:p>
    <w:p w:rsidR="00A16B00" w:rsidRDefault="00A16B00" w:rsidP="00A16B0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 и подлежит опубликованию в Информационном бюллетене и на официальном сайте администрации Александро-Невского городского поселения Александро-Невского района Рязанской области в сети «Интернет».</w:t>
      </w:r>
    </w:p>
    <w:p w:rsidR="00A16B00" w:rsidRDefault="00A16B00" w:rsidP="00A16B0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A16B00" w:rsidRDefault="00A16B00" w:rsidP="00A16B00">
      <w:pPr>
        <w:pStyle w:val="a3"/>
        <w:jc w:val="both"/>
        <w:rPr>
          <w:sz w:val="28"/>
          <w:szCs w:val="28"/>
        </w:rPr>
      </w:pPr>
    </w:p>
    <w:p w:rsidR="00A16B00" w:rsidRDefault="00A16B00" w:rsidP="00A16B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Александро-Невского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A16B00" w:rsidRDefault="00A16B00" w:rsidP="00A16B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поселения, п</w:t>
      </w:r>
      <w:r>
        <w:rPr>
          <w:spacing w:val="1"/>
          <w:sz w:val="28"/>
          <w:szCs w:val="28"/>
        </w:rPr>
        <w:t>редседатель</w:t>
      </w:r>
      <w:r>
        <w:rPr>
          <w:sz w:val="28"/>
          <w:szCs w:val="28"/>
        </w:rPr>
        <w:t xml:space="preserve"> Совета депутатов</w:t>
      </w:r>
    </w:p>
    <w:p w:rsidR="00A16B00" w:rsidRDefault="00A16B00" w:rsidP="00A16B00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Александро-Невского городского поселения                                В.А. Ушакова</w:t>
      </w:r>
    </w:p>
    <w:p w:rsidR="00EC4C3F" w:rsidRDefault="00EC4C3F"/>
    <w:sectPr w:rsidR="00EC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D"/>
    <w:rsid w:val="004F41AD"/>
    <w:rsid w:val="00A16B00"/>
    <w:rsid w:val="00E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00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16B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00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16B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2021-05-07T08:10:00Z</dcterms:created>
  <dcterms:modified xsi:type="dcterms:W3CDTF">2021-05-07T08:10:00Z</dcterms:modified>
</cp:coreProperties>
</file>