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D3" w:rsidRPr="002E71D3" w:rsidRDefault="002E71D3" w:rsidP="002E71D3">
      <w:pPr>
        <w:framePr w:w="994" w:h="1136" w:hSpace="180" w:wrap="auto" w:vAnchor="text" w:hAnchor="page" w:x="5662" w:y="182"/>
        <w:spacing w:after="0" w:line="240" w:lineRule="auto"/>
        <w:rPr>
          <w:rFonts w:ascii="Times New Roman CYR" w:eastAsia="Times New Roman" w:hAnsi="Times New Roman CYR"/>
          <w:b/>
          <w:sz w:val="20"/>
          <w:szCs w:val="24"/>
          <w:lang w:eastAsia="ru-RU"/>
        </w:rPr>
      </w:pPr>
      <w:r w:rsidRPr="002E71D3">
        <w:rPr>
          <w:rFonts w:ascii="Times New Roman CYR" w:eastAsia="Times New Roman" w:hAnsi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628650" cy="75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D3" w:rsidRPr="002E71D3" w:rsidRDefault="002E71D3" w:rsidP="002E71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1D3">
        <w:rPr>
          <w:rFonts w:ascii="Times New Roman CYR" w:eastAsia="Times New Roman" w:hAnsi="Times New Roman CYR"/>
          <w:b/>
          <w:sz w:val="20"/>
          <w:szCs w:val="24"/>
          <w:lang w:eastAsia="ru-RU"/>
        </w:rPr>
        <w:t xml:space="preserve">                                                                </w:t>
      </w:r>
    </w:p>
    <w:p w:rsidR="002E71D3" w:rsidRPr="002E71D3" w:rsidRDefault="002E71D3" w:rsidP="002E71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1D3" w:rsidRPr="002E71D3" w:rsidRDefault="002E71D3" w:rsidP="002E7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E71D3" w:rsidRPr="002E71D3" w:rsidRDefault="002E71D3" w:rsidP="002E7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E71D3" w:rsidRPr="002E71D3" w:rsidRDefault="002E71D3" w:rsidP="002E71D3">
      <w:pPr>
        <w:spacing w:after="0" w:line="240" w:lineRule="auto"/>
        <w:rPr>
          <w:rFonts w:ascii="Times New Roman" w:eastAsia="Times New Roman" w:hAnsi="Times New Roman"/>
          <w:sz w:val="32"/>
          <w:lang w:eastAsia="ru-RU"/>
        </w:rPr>
      </w:pPr>
      <w:r w:rsidRPr="002E7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2E71D3" w:rsidRPr="002E71D3" w:rsidRDefault="002E71D3" w:rsidP="002E71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1D3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Александро-Невского городского поселения</w:t>
      </w:r>
    </w:p>
    <w:p w:rsidR="002E71D3" w:rsidRPr="002E71D3" w:rsidRDefault="002E71D3" w:rsidP="002E71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/>
          <w:sz w:val="24"/>
          <w:szCs w:val="24"/>
          <w:lang w:eastAsia="ru-RU"/>
        </w:rPr>
        <w:t>Александро-Невского муниципального района Рязанской области</w:t>
      </w:r>
    </w:p>
    <w:p w:rsidR="002E71D3" w:rsidRPr="002E71D3" w:rsidRDefault="002E71D3" w:rsidP="002E71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D3" w:rsidRPr="002E71D3" w:rsidRDefault="002E71D3" w:rsidP="002E71D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E71D3">
        <w:rPr>
          <w:rFonts w:ascii="Times New Roman" w:eastAsia="Times New Roman" w:hAnsi="Times New Roman"/>
          <w:b/>
          <w:sz w:val="40"/>
          <w:szCs w:val="40"/>
          <w:lang w:eastAsia="ru-RU"/>
        </w:rPr>
        <w:t>Р Е Ш Е Н И Е</w:t>
      </w:r>
    </w:p>
    <w:p w:rsidR="002E71D3" w:rsidRPr="002E71D3" w:rsidRDefault="002E71D3" w:rsidP="002E71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71D3" w:rsidRPr="002E71D3" w:rsidRDefault="002E71D3" w:rsidP="002E71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6"/>
          <w:szCs w:val="26"/>
          <w:lang w:eastAsia="ru-RU"/>
        </w:rPr>
      </w:pPr>
      <w:r w:rsidRPr="002E71D3">
        <w:rPr>
          <w:rFonts w:ascii="Times New Roman" w:eastAsia="Times New Roman" w:hAnsi="Times New Roman"/>
          <w:sz w:val="26"/>
          <w:szCs w:val="26"/>
          <w:lang w:eastAsia="ru-RU"/>
        </w:rPr>
        <w:t>от 15 февраля 2024 года            р.п. Александро-Невский                                  № 104</w:t>
      </w:r>
      <w:r w:rsidRPr="002E71D3">
        <w:rPr>
          <w:rFonts w:ascii="Arial" w:eastAsia="Times New Roman" w:hAnsi="Arial"/>
          <w:sz w:val="26"/>
          <w:szCs w:val="26"/>
          <w:lang w:eastAsia="ru-RU"/>
        </w:rPr>
        <w:tab/>
      </w:r>
    </w:p>
    <w:p w:rsidR="00146802" w:rsidRPr="00146802" w:rsidRDefault="00146802" w:rsidP="00146802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802" w:rsidRDefault="00146802" w:rsidP="002E71D3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80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  <w:r w:rsidR="002E7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802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 - Александро-Невское городское поселение</w:t>
      </w:r>
      <w:r w:rsidR="002E71D3" w:rsidRPr="002E71D3">
        <w:t xml:space="preserve"> </w:t>
      </w:r>
      <w:r w:rsidR="002E71D3" w:rsidRPr="002E71D3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Александро-Невского </w:t>
      </w:r>
      <w:r w:rsidR="002E71D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E71D3" w:rsidRPr="002E71D3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</w:t>
      </w:r>
      <w:r w:rsidR="002E7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D3" w:rsidRPr="002E71D3">
        <w:rPr>
          <w:rFonts w:ascii="Times New Roman" w:eastAsia="Times New Roman" w:hAnsi="Times New Roman"/>
          <w:sz w:val="28"/>
          <w:szCs w:val="28"/>
          <w:lang w:eastAsia="ru-RU"/>
        </w:rPr>
        <w:t>Рязанской области</w:t>
      </w:r>
      <w:r w:rsidRPr="001468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E71D3" w:rsidRDefault="002E71D3" w:rsidP="002E71D3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71D3" w:rsidRDefault="002E71D3" w:rsidP="002E71D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71D3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приведения Устава муниципального образования – Александро-Невское городское поселение Александро-Невского муниципального района Рязанской области в соответстви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E7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действующим законодательством, Совет депутатов Александро-Невского городского поселения Александро-Невского муниципального района Рязанской области РЕШИЛ:</w:t>
      </w:r>
    </w:p>
    <w:p w:rsidR="002E71D3" w:rsidRPr="00146802" w:rsidRDefault="002E71D3" w:rsidP="002E71D3">
      <w:pPr>
        <w:tabs>
          <w:tab w:val="num" w:pos="0"/>
          <w:tab w:val="num" w:pos="64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8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02">
        <w:rPr>
          <w:rFonts w:ascii="Times New Roman" w:hAnsi="Times New Roman"/>
          <w:sz w:val="28"/>
          <w:szCs w:val="28"/>
        </w:rPr>
        <w:t>Внести в Устав муниципального образования – Александро-Невское городское поселение Александро-Невского муниципального района Рязанской области следующие изменения и дополнения:</w:t>
      </w:r>
    </w:p>
    <w:p w:rsidR="005C128C" w:rsidRDefault="00591683" w:rsidP="0059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83">
        <w:rPr>
          <w:rFonts w:ascii="Times New Roman" w:hAnsi="Times New Roman"/>
          <w:sz w:val="28"/>
          <w:szCs w:val="28"/>
        </w:rPr>
        <w:t xml:space="preserve">1) </w:t>
      </w:r>
      <w:r w:rsidR="005C128C">
        <w:rPr>
          <w:rFonts w:ascii="Times New Roman" w:hAnsi="Times New Roman"/>
          <w:sz w:val="28"/>
          <w:szCs w:val="28"/>
        </w:rPr>
        <w:t>в статье 12:</w:t>
      </w:r>
    </w:p>
    <w:p w:rsidR="00C87503" w:rsidRPr="00591683" w:rsidRDefault="005C128C" w:rsidP="0059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503" w:rsidRPr="00591683">
        <w:rPr>
          <w:rFonts w:ascii="Times New Roman" w:hAnsi="Times New Roman"/>
          <w:sz w:val="28"/>
          <w:szCs w:val="28"/>
        </w:rPr>
        <w:t>пункт 30 части 1 статьи 1</w:t>
      </w:r>
      <w:r w:rsidR="00C87503" w:rsidRPr="00591683">
        <w:rPr>
          <w:rFonts w:ascii="Times New Roman" w:hAnsi="Times New Roman"/>
          <w:sz w:val="28"/>
          <w:szCs w:val="28"/>
        </w:rPr>
        <w:t>2</w:t>
      </w:r>
      <w:r w:rsidR="00C87503" w:rsidRPr="005916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87503" w:rsidRPr="00591683" w:rsidRDefault="00591683" w:rsidP="0059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503" w:rsidRPr="00591683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74CE" w:rsidRPr="00591683" w:rsidRDefault="0014243C" w:rsidP="00591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4CE" w:rsidRPr="00591683">
        <w:rPr>
          <w:rFonts w:ascii="Times New Roman" w:hAnsi="Times New Roman"/>
          <w:sz w:val="28"/>
          <w:szCs w:val="28"/>
        </w:rPr>
        <w:t>часть 1 дополнить пунктом 41 следующего содержания:</w:t>
      </w:r>
    </w:p>
    <w:p w:rsidR="007C74CE" w:rsidRPr="00591683" w:rsidRDefault="00591683" w:rsidP="0059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74CE" w:rsidRPr="00591683">
        <w:rPr>
          <w:rFonts w:ascii="Times New Roman" w:hAnsi="Times New Roman" w:cs="Times New Roman"/>
          <w:sz w:val="28"/>
          <w:szCs w:val="28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243C" w:rsidRDefault="0014243C" w:rsidP="0059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13:</w:t>
      </w:r>
    </w:p>
    <w:p w:rsidR="00C87503" w:rsidRPr="00591683" w:rsidRDefault="0014243C" w:rsidP="0059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503" w:rsidRPr="00591683">
        <w:rPr>
          <w:rFonts w:ascii="Times New Roman" w:hAnsi="Times New Roman"/>
          <w:sz w:val="28"/>
          <w:szCs w:val="28"/>
        </w:rPr>
        <w:t xml:space="preserve">пункт </w:t>
      </w:r>
      <w:r w:rsidR="00591683">
        <w:rPr>
          <w:rFonts w:ascii="Times New Roman" w:hAnsi="Times New Roman"/>
          <w:sz w:val="28"/>
          <w:szCs w:val="28"/>
        </w:rPr>
        <w:t>8</w:t>
      </w:r>
      <w:r w:rsidR="00C87503" w:rsidRPr="005916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87503" w:rsidRPr="00591683" w:rsidRDefault="00591683" w:rsidP="0059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C87503" w:rsidRPr="00591683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hAnsi="Times New Roman"/>
          <w:sz w:val="28"/>
          <w:szCs w:val="28"/>
        </w:rPr>
        <w:t>»</w:t>
      </w:r>
      <w:r w:rsidR="00C87503" w:rsidRPr="00591683">
        <w:rPr>
          <w:rFonts w:ascii="Times New Roman" w:hAnsi="Times New Roman"/>
          <w:sz w:val="28"/>
          <w:szCs w:val="28"/>
        </w:rPr>
        <w:t>;</w:t>
      </w:r>
    </w:p>
    <w:p w:rsidR="00C87503" w:rsidRPr="00591683" w:rsidRDefault="0014243C" w:rsidP="0059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503" w:rsidRPr="00591683">
        <w:rPr>
          <w:rFonts w:ascii="Times New Roman" w:hAnsi="Times New Roman" w:cs="Times New Roman"/>
          <w:sz w:val="28"/>
          <w:szCs w:val="28"/>
        </w:rPr>
        <w:t>в пункте 9 сл</w:t>
      </w:r>
      <w:r w:rsidR="00591683">
        <w:rPr>
          <w:rFonts w:ascii="Times New Roman" w:hAnsi="Times New Roman" w:cs="Times New Roman"/>
          <w:sz w:val="28"/>
          <w:szCs w:val="28"/>
        </w:rPr>
        <w:t>ова «</w:t>
      </w:r>
      <w:r w:rsidR="00C87503" w:rsidRPr="00591683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59168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87503" w:rsidRPr="005C12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="00C87503" w:rsidRPr="005C12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1683">
        <w:rPr>
          <w:rFonts w:ascii="Times New Roman" w:hAnsi="Times New Roman" w:cs="Times New Roman"/>
          <w:sz w:val="28"/>
          <w:szCs w:val="28"/>
        </w:rPr>
        <w:t xml:space="preserve"> «</w:t>
      </w:r>
      <w:r w:rsidR="00C87503" w:rsidRPr="0059168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="00C87503" w:rsidRPr="00591683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</w:t>
      </w:r>
      <w:r w:rsidR="00591683">
        <w:rPr>
          <w:rFonts w:ascii="Times New Roman" w:hAnsi="Times New Roman" w:cs="Times New Roman"/>
          <w:sz w:val="28"/>
          <w:szCs w:val="28"/>
        </w:rPr>
        <w:t>»</w:t>
      </w:r>
      <w:r w:rsidR="00C87503" w:rsidRPr="00591683">
        <w:rPr>
          <w:rFonts w:ascii="Times New Roman" w:hAnsi="Times New Roman" w:cs="Times New Roman"/>
          <w:sz w:val="28"/>
          <w:szCs w:val="28"/>
        </w:rPr>
        <w:t>;</w:t>
      </w:r>
    </w:p>
    <w:p w:rsidR="00E12212" w:rsidRPr="00591683" w:rsidRDefault="0014243C" w:rsidP="0059168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E71D3"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12212" w:rsidRPr="00591683">
        <w:rPr>
          <w:rFonts w:ascii="Times New Roman" w:eastAsia="Times New Roman" w:hAnsi="Times New Roman"/>
          <w:sz w:val="28"/>
          <w:szCs w:val="28"/>
          <w:lang w:eastAsia="ru-RU"/>
        </w:rPr>
        <w:t>в статье 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71D3" w:rsidRPr="00591683" w:rsidRDefault="002E71D3" w:rsidP="0059168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- часть 7.4 </w:t>
      </w:r>
      <w:r w:rsidR="00E12212" w:rsidRPr="0059168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силу;</w:t>
      </w:r>
    </w:p>
    <w:p w:rsidR="00CE68C0" w:rsidRPr="00591683" w:rsidRDefault="00CE68C0" w:rsidP="0059168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683">
        <w:rPr>
          <w:rFonts w:ascii="Times New Roman" w:eastAsia="Times New Roman" w:hAnsi="Times New Roman"/>
          <w:sz w:val="28"/>
          <w:szCs w:val="28"/>
          <w:lang w:eastAsia="ru-RU"/>
        </w:rPr>
        <w:t>- дополнить частью 7.5. следующего содержания:</w:t>
      </w:r>
    </w:p>
    <w:p w:rsidR="00CE68C0" w:rsidRPr="00591683" w:rsidRDefault="00CE68C0" w:rsidP="0059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3">
        <w:rPr>
          <w:rFonts w:ascii="Times New Roman" w:hAnsi="Times New Roman" w:cs="Times New Roman"/>
          <w:sz w:val="28"/>
          <w:szCs w:val="28"/>
        </w:rPr>
        <w:t>«</w:t>
      </w:r>
      <w:r w:rsidRPr="00591683">
        <w:rPr>
          <w:rFonts w:ascii="Times New Roman" w:hAnsi="Times New Roman" w:cs="Times New Roman"/>
          <w:sz w:val="28"/>
          <w:szCs w:val="28"/>
        </w:rPr>
        <w:t xml:space="preserve">7.5.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>
        <w:r w:rsidRPr="0014243C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14243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>
        <w:r w:rsidRPr="0014243C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59168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14243C">
        <w:rPr>
          <w:rFonts w:ascii="Times New Roman" w:hAnsi="Times New Roman" w:cs="Times New Roman"/>
          <w:sz w:val="28"/>
          <w:szCs w:val="28"/>
        </w:rPr>
        <w:t>№ 273-ФЗ «</w:t>
      </w:r>
      <w:r w:rsidRPr="0059168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243C">
        <w:rPr>
          <w:rFonts w:ascii="Times New Roman" w:hAnsi="Times New Roman" w:cs="Times New Roman"/>
          <w:sz w:val="28"/>
          <w:szCs w:val="28"/>
        </w:rPr>
        <w:t>»</w:t>
      </w:r>
      <w:r w:rsidRPr="00591683">
        <w:rPr>
          <w:rFonts w:ascii="Times New Roman" w:hAnsi="Times New Roman" w:cs="Times New Roman"/>
          <w:sz w:val="28"/>
          <w:szCs w:val="28"/>
        </w:rPr>
        <w:t>.</w:t>
      </w:r>
      <w:r w:rsidRPr="00591683">
        <w:rPr>
          <w:rFonts w:ascii="Times New Roman" w:hAnsi="Times New Roman" w:cs="Times New Roman"/>
          <w:sz w:val="28"/>
          <w:szCs w:val="28"/>
        </w:rPr>
        <w:t>»;</w:t>
      </w:r>
    </w:p>
    <w:p w:rsidR="00E12212" w:rsidRPr="00591683" w:rsidRDefault="00E12212" w:rsidP="0059168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683">
        <w:rPr>
          <w:rFonts w:ascii="Times New Roman" w:eastAsia="Times New Roman" w:hAnsi="Times New Roman"/>
          <w:sz w:val="28"/>
          <w:szCs w:val="28"/>
          <w:lang w:eastAsia="ru-RU"/>
        </w:rPr>
        <w:t>- дополнить</w:t>
      </w:r>
      <w:r w:rsidR="002E71D3"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10.1</w:t>
      </w:r>
      <w:r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E71D3" w:rsidRPr="00591683" w:rsidRDefault="00E12212" w:rsidP="0059168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«10.1. </w:t>
      </w:r>
      <w:r w:rsidR="002E71D3"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депутата Совета депутатов Александро-Невского городского поселения прекращаются досрочно решением Совета депутатов </w:t>
      </w:r>
      <w:r w:rsidR="00C47037"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Александро-Невского городского поселения </w:t>
      </w:r>
      <w:r w:rsidR="002E71D3"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депутата без уважительных причин на всех заседаниях Совета депутатов </w:t>
      </w:r>
      <w:r w:rsidR="00C47037" w:rsidRPr="00591683">
        <w:rPr>
          <w:rFonts w:ascii="Times New Roman" w:eastAsia="Times New Roman" w:hAnsi="Times New Roman"/>
          <w:sz w:val="28"/>
          <w:szCs w:val="28"/>
          <w:lang w:eastAsia="ru-RU"/>
        </w:rPr>
        <w:t>Александро-Невского городского поселения</w:t>
      </w:r>
      <w:r w:rsidR="002E71D3" w:rsidRPr="0059168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шести месяцев подряд</w:t>
      </w:r>
      <w:r w:rsidRPr="00591683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03018E" w:rsidRPr="00591683" w:rsidRDefault="004C2F75" w:rsidP="0059168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018E" w:rsidRPr="00591683">
        <w:rPr>
          <w:rFonts w:ascii="Times New Roman" w:eastAsia="Times New Roman" w:hAnsi="Times New Roman"/>
          <w:sz w:val="28"/>
          <w:szCs w:val="28"/>
          <w:lang w:eastAsia="ru-RU"/>
        </w:rPr>
        <w:t>) дополнить статью 38 частью 11.1 следующего содержания:</w:t>
      </w:r>
    </w:p>
    <w:p w:rsidR="0003018E" w:rsidRPr="00591683" w:rsidRDefault="0003018E" w:rsidP="0059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3">
        <w:rPr>
          <w:rFonts w:ascii="Times New Roman" w:hAnsi="Times New Roman" w:cs="Times New Roman"/>
          <w:sz w:val="28"/>
          <w:szCs w:val="28"/>
        </w:rPr>
        <w:t>«11.1</w:t>
      </w:r>
      <w:r w:rsidRPr="00591683">
        <w:rPr>
          <w:rFonts w:ascii="Times New Roman" w:hAnsi="Times New Roman" w:cs="Times New Roman"/>
          <w:sz w:val="28"/>
          <w:szCs w:val="28"/>
        </w:rPr>
        <w:t xml:space="preserve">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4C2F75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>
        <w:r w:rsidRPr="004C2F75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4C2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 w:rsidRPr="004C2F75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591683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4C2F75"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Pr="0059168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C2F75">
        <w:rPr>
          <w:rFonts w:ascii="Times New Roman" w:hAnsi="Times New Roman" w:cs="Times New Roman"/>
          <w:sz w:val="28"/>
          <w:szCs w:val="28"/>
        </w:rPr>
        <w:t>.».</w:t>
      </w:r>
    </w:p>
    <w:p w:rsidR="007D1EE9" w:rsidRPr="007D1EE9" w:rsidRDefault="007D1EE9" w:rsidP="007D1EE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E9">
        <w:rPr>
          <w:rFonts w:ascii="Times New Roman" w:hAnsi="Times New Roman"/>
          <w:sz w:val="28"/>
          <w:szCs w:val="28"/>
        </w:rPr>
        <w:t>2.  Направить настоящее решение главе Александро-Невского муниципального района для подписания и обнародования.</w:t>
      </w:r>
    </w:p>
    <w:p w:rsidR="002E71D3" w:rsidRPr="00146802" w:rsidRDefault="007D1EE9" w:rsidP="007D1EE9">
      <w:pPr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1EE9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в «Информационном </w:t>
      </w:r>
      <w:r>
        <w:rPr>
          <w:rFonts w:ascii="Times New Roman" w:hAnsi="Times New Roman"/>
          <w:sz w:val="28"/>
          <w:szCs w:val="28"/>
        </w:rPr>
        <w:t xml:space="preserve">бюллетене Александро-Невского городского поселения </w:t>
      </w:r>
      <w:r w:rsidRPr="007D1EE9">
        <w:rPr>
          <w:rFonts w:ascii="Times New Roman" w:hAnsi="Times New Roman"/>
          <w:sz w:val="28"/>
          <w:szCs w:val="28"/>
        </w:rPr>
        <w:t>Александро-Невского муниципального района» после его государственной регистрации и вступает в силу после его официального опубликования.</w:t>
      </w:r>
    </w:p>
    <w:p w:rsidR="002E71D3" w:rsidRDefault="002E71D3" w:rsidP="002E71D3">
      <w:pPr>
        <w:snapToGri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D1EE9" w:rsidRDefault="007D1EE9" w:rsidP="002E71D3">
      <w:pPr>
        <w:snapToGri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D1EE9" w:rsidRPr="00146802" w:rsidRDefault="007D1EE9" w:rsidP="002E71D3">
      <w:pPr>
        <w:snapToGri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2E71D3" w:rsidRPr="00E12212" w:rsidRDefault="002E71D3" w:rsidP="002E71D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2212">
        <w:rPr>
          <w:rFonts w:ascii="Times New Roman" w:hAnsi="Times New Roman"/>
          <w:sz w:val="28"/>
          <w:szCs w:val="28"/>
        </w:rPr>
        <w:t xml:space="preserve">Глава Совета Александро-Невского городского </w:t>
      </w:r>
    </w:p>
    <w:p w:rsidR="002E71D3" w:rsidRPr="00E12212" w:rsidRDefault="002E71D3" w:rsidP="002E71D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2212">
        <w:rPr>
          <w:rFonts w:ascii="Times New Roman" w:hAnsi="Times New Roman"/>
          <w:sz w:val="28"/>
          <w:szCs w:val="28"/>
        </w:rPr>
        <w:t xml:space="preserve">поселения, председатель Совета депутатов </w:t>
      </w:r>
    </w:p>
    <w:p w:rsidR="002E71D3" w:rsidRPr="00E12212" w:rsidRDefault="002E71D3" w:rsidP="002E71D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2212">
        <w:rPr>
          <w:rFonts w:ascii="Times New Roman" w:hAnsi="Times New Roman"/>
          <w:sz w:val="28"/>
          <w:szCs w:val="28"/>
        </w:rPr>
        <w:t>Александро-Невского городского поселения</w:t>
      </w:r>
    </w:p>
    <w:p w:rsidR="00146802" w:rsidRPr="005F09D4" w:rsidRDefault="002E71D3" w:rsidP="007D1EE9">
      <w:pPr>
        <w:snapToGrid w:val="0"/>
        <w:spacing w:after="0" w:line="240" w:lineRule="auto"/>
        <w:rPr>
          <w:caps/>
          <w:sz w:val="24"/>
          <w:szCs w:val="24"/>
        </w:rPr>
      </w:pPr>
      <w:r w:rsidRPr="00E12212">
        <w:rPr>
          <w:rFonts w:ascii="Times New Roman" w:hAnsi="Times New Roman"/>
          <w:sz w:val="28"/>
          <w:szCs w:val="28"/>
        </w:rPr>
        <w:t xml:space="preserve">Рязанской области                                                                              </w:t>
      </w:r>
      <w:r w:rsidR="00E12212">
        <w:rPr>
          <w:rFonts w:ascii="Times New Roman" w:hAnsi="Times New Roman"/>
          <w:sz w:val="28"/>
          <w:szCs w:val="28"/>
        </w:rPr>
        <w:t xml:space="preserve">    </w:t>
      </w:r>
      <w:r w:rsidRPr="00E12212">
        <w:rPr>
          <w:rFonts w:ascii="Times New Roman" w:hAnsi="Times New Roman"/>
          <w:sz w:val="28"/>
          <w:szCs w:val="28"/>
        </w:rPr>
        <w:t xml:space="preserve"> Г.Е. Шанин </w:t>
      </w:r>
      <w:bookmarkStart w:id="0" w:name="_GoBack"/>
      <w:bookmarkEnd w:id="0"/>
    </w:p>
    <w:sectPr w:rsidR="00146802" w:rsidRPr="005F09D4" w:rsidSect="002E71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09" w:rsidRDefault="00D34E09" w:rsidP="00C4085A">
      <w:pPr>
        <w:spacing w:after="0" w:line="240" w:lineRule="auto"/>
      </w:pPr>
      <w:r>
        <w:separator/>
      </w:r>
    </w:p>
  </w:endnote>
  <w:endnote w:type="continuationSeparator" w:id="0">
    <w:p w:rsidR="00D34E09" w:rsidRDefault="00D34E09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09" w:rsidRDefault="00D34E09" w:rsidP="00C4085A">
      <w:pPr>
        <w:spacing w:after="0" w:line="240" w:lineRule="auto"/>
      </w:pPr>
      <w:r>
        <w:separator/>
      </w:r>
    </w:p>
  </w:footnote>
  <w:footnote w:type="continuationSeparator" w:id="0">
    <w:p w:rsidR="00D34E09" w:rsidRDefault="00D34E09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C1"/>
    <w:rsid w:val="00001442"/>
    <w:rsid w:val="0003018E"/>
    <w:rsid w:val="00043B36"/>
    <w:rsid w:val="000641A2"/>
    <w:rsid w:val="00066A5E"/>
    <w:rsid w:val="00087861"/>
    <w:rsid w:val="00093604"/>
    <w:rsid w:val="000A3EE7"/>
    <w:rsid w:val="000A5542"/>
    <w:rsid w:val="000A6E82"/>
    <w:rsid w:val="000F1DC1"/>
    <w:rsid w:val="00105237"/>
    <w:rsid w:val="00115230"/>
    <w:rsid w:val="00126B5B"/>
    <w:rsid w:val="00131175"/>
    <w:rsid w:val="001329BA"/>
    <w:rsid w:val="001407F9"/>
    <w:rsid w:val="0014243C"/>
    <w:rsid w:val="00146802"/>
    <w:rsid w:val="001469DB"/>
    <w:rsid w:val="001713FC"/>
    <w:rsid w:val="00171B62"/>
    <w:rsid w:val="0019524B"/>
    <w:rsid w:val="001A392F"/>
    <w:rsid w:val="001E0FA2"/>
    <w:rsid w:val="001E12A8"/>
    <w:rsid w:val="001E38D1"/>
    <w:rsid w:val="001E45A4"/>
    <w:rsid w:val="00200EFD"/>
    <w:rsid w:val="00203DDF"/>
    <w:rsid w:val="00205677"/>
    <w:rsid w:val="00221435"/>
    <w:rsid w:val="00223C6A"/>
    <w:rsid w:val="002465F7"/>
    <w:rsid w:val="00246819"/>
    <w:rsid w:val="00251527"/>
    <w:rsid w:val="00262627"/>
    <w:rsid w:val="00274182"/>
    <w:rsid w:val="00275058"/>
    <w:rsid w:val="00292261"/>
    <w:rsid w:val="002A302D"/>
    <w:rsid w:val="002B26B5"/>
    <w:rsid w:val="002E13FB"/>
    <w:rsid w:val="002E4BD0"/>
    <w:rsid w:val="002E71D3"/>
    <w:rsid w:val="002F0C98"/>
    <w:rsid w:val="003066F6"/>
    <w:rsid w:val="0030690E"/>
    <w:rsid w:val="00317587"/>
    <w:rsid w:val="00331762"/>
    <w:rsid w:val="003327CA"/>
    <w:rsid w:val="003669A1"/>
    <w:rsid w:val="00373175"/>
    <w:rsid w:val="003955DD"/>
    <w:rsid w:val="003A31D8"/>
    <w:rsid w:val="003C2787"/>
    <w:rsid w:val="003E064C"/>
    <w:rsid w:val="003F0B34"/>
    <w:rsid w:val="003F1293"/>
    <w:rsid w:val="00407120"/>
    <w:rsid w:val="00414542"/>
    <w:rsid w:val="00424480"/>
    <w:rsid w:val="0046418E"/>
    <w:rsid w:val="004725B8"/>
    <w:rsid w:val="0048373A"/>
    <w:rsid w:val="0049056F"/>
    <w:rsid w:val="004A5117"/>
    <w:rsid w:val="004B161A"/>
    <w:rsid w:val="004B1F65"/>
    <w:rsid w:val="004C2F75"/>
    <w:rsid w:val="004D3144"/>
    <w:rsid w:val="004F05F2"/>
    <w:rsid w:val="004F5C87"/>
    <w:rsid w:val="00500FD7"/>
    <w:rsid w:val="005376F0"/>
    <w:rsid w:val="0056242B"/>
    <w:rsid w:val="0058046A"/>
    <w:rsid w:val="00591683"/>
    <w:rsid w:val="00592F47"/>
    <w:rsid w:val="0059576E"/>
    <w:rsid w:val="005C128C"/>
    <w:rsid w:val="005C6365"/>
    <w:rsid w:val="005D21E0"/>
    <w:rsid w:val="005E5AD4"/>
    <w:rsid w:val="005F36B0"/>
    <w:rsid w:val="00610C92"/>
    <w:rsid w:val="00632798"/>
    <w:rsid w:val="0064409A"/>
    <w:rsid w:val="0069479A"/>
    <w:rsid w:val="006A3AC7"/>
    <w:rsid w:val="006A58A4"/>
    <w:rsid w:val="006A687E"/>
    <w:rsid w:val="006C2BD9"/>
    <w:rsid w:val="006D5D24"/>
    <w:rsid w:val="006E1044"/>
    <w:rsid w:val="006E5AAC"/>
    <w:rsid w:val="00703C60"/>
    <w:rsid w:val="0070534E"/>
    <w:rsid w:val="00723E3A"/>
    <w:rsid w:val="00724994"/>
    <w:rsid w:val="0073596F"/>
    <w:rsid w:val="00750A03"/>
    <w:rsid w:val="00773D7A"/>
    <w:rsid w:val="007742BB"/>
    <w:rsid w:val="007809DC"/>
    <w:rsid w:val="00782942"/>
    <w:rsid w:val="00793B19"/>
    <w:rsid w:val="007A5A67"/>
    <w:rsid w:val="007C74CE"/>
    <w:rsid w:val="007D1EE9"/>
    <w:rsid w:val="007D2FB3"/>
    <w:rsid w:val="007D76DC"/>
    <w:rsid w:val="007E51AC"/>
    <w:rsid w:val="007E5865"/>
    <w:rsid w:val="007E7C72"/>
    <w:rsid w:val="0080686C"/>
    <w:rsid w:val="00814264"/>
    <w:rsid w:val="0081733D"/>
    <w:rsid w:val="008325C8"/>
    <w:rsid w:val="00834F6B"/>
    <w:rsid w:val="0083575D"/>
    <w:rsid w:val="00872E15"/>
    <w:rsid w:val="00874602"/>
    <w:rsid w:val="008842FC"/>
    <w:rsid w:val="00896442"/>
    <w:rsid w:val="008A49EA"/>
    <w:rsid w:val="008B4E7B"/>
    <w:rsid w:val="008C5A31"/>
    <w:rsid w:val="008F1C5A"/>
    <w:rsid w:val="00902041"/>
    <w:rsid w:val="00925114"/>
    <w:rsid w:val="0094151F"/>
    <w:rsid w:val="00946DAF"/>
    <w:rsid w:val="00963121"/>
    <w:rsid w:val="00963A34"/>
    <w:rsid w:val="009A2E31"/>
    <w:rsid w:val="009B7AC2"/>
    <w:rsid w:val="009C24B4"/>
    <w:rsid w:val="009D588A"/>
    <w:rsid w:val="009E497F"/>
    <w:rsid w:val="009E552C"/>
    <w:rsid w:val="009F0951"/>
    <w:rsid w:val="009F575C"/>
    <w:rsid w:val="00A26883"/>
    <w:rsid w:val="00A333E5"/>
    <w:rsid w:val="00A40B20"/>
    <w:rsid w:val="00A4385E"/>
    <w:rsid w:val="00A442D5"/>
    <w:rsid w:val="00A742F8"/>
    <w:rsid w:val="00A76AB5"/>
    <w:rsid w:val="00A9373C"/>
    <w:rsid w:val="00AA3CDB"/>
    <w:rsid w:val="00AA6201"/>
    <w:rsid w:val="00AC256D"/>
    <w:rsid w:val="00AD33B1"/>
    <w:rsid w:val="00AD5EBF"/>
    <w:rsid w:val="00AD721C"/>
    <w:rsid w:val="00AF6707"/>
    <w:rsid w:val="00B005BA"/>
    <w:rsid w:val="00B04C98"/>
    <w:rsid w:val="00B1340A"/>
    <w:rsid w:val="00B212B4"/>
    <w:rsid w:val="00B25ECF"/>
    <w:rsid w:val="00B41903"/>
    <w:rsid w:val="00BB4FA0"/>
    <w:rsid w:val="00BC2603"/>
    <w:rsid w:val="00BD2C50"/>
    <w:rsid w:val="00BE0496"/>
    <w:rsid w:val="00BF067B"/>
    <w:rsid w:val="00C115D8"/>
    <w:rsid w:val="00C149D5"/>
    <w:rsid w:val="00C14CDC"/>
    <w:rsid w:val="00C35EEB"/>
    <w:rsid w:val="00C4085A"/>
    <w:rsid w:val="00C47037"/>
    <w:rsid w:val="00C515F3"/>
    <w:rsid w:val="00C665B9"/>
    <w:rsid w:val="00C87503"/>
    <w:rsid w:val="00C87B36"/>
    <w:rsid w:val="00C9286D"/>
    <w:rsid w:val="00CA7BBF"/>
    <w:rsid w:val="00CC09F3"/>
    <w:rsid w:val="00CC4ED7"/>
    <w:rsid w:val="00CC7157"/>
    <w:rsid w:val="00CD1B2B"/>
    <w:rsid w:val="00CD47E9"/>
    <w:rsid w:val="00CE388F"/>
    <w:rsid w:val="00CE68C0"/>
    <w:rsid w:val="00CF5142"/>
    <w:rsid w:val="00D05E06"/>
    <w:rsid w:val="00D151DA"/>
    <w:rsid w:val="00D24AFF"/>
    <w:rsid w:val="00D34E09"/>
    <w:rsid w:val="00D354D7"/>
    <w:rsid w:val="00D53B2E"/>
    <w:rsid w:val="00D54798"/>
    <w:rsid w:val="00D57A58"/>
    <w:rsid w:val="00D64282"/>
    <w:rsid w:val="00DA57D3"/>
    <w:rsid w:val="00DC2DBA"/>
    <w:rsid w:val="00DC3633"/>
    <w:rsid w:val="00DD5D70"/>
    <w:rsid w:val="00DD71CE"/>
    <w:rsid w:val="00DF4370"/>
    <w:rsid w:val="00E12212"/>
    <w:rsid w:val="00E17D21"/>
    <w:rsid w:val="00E2735B"/>
    <w:rsid w:val="00E439B7"/>
    <w:rsid w:val="00E51593"/>
    <w:rsid w:val="00E91F8B"/>
    <w:rsid w:val="00E9795C"/>
    <w:rsid w:val="00EB3952"/>
    <w:rsid w:val="00EB5536"/>
    <w:rsid w:val="00EB6154"/>
    <w:rsid w:val="00EC218B"/>
    <w:rsid w:val="00EC6DAF"/>
    <w:rsid w:val="00ED35C2"/>
    <w:rsid w:val="00EF023C"/>
    <w:rsid w:val="00F01E98"/>
    <w:rsid w:val="00F25B87"/>
    <w:rsid w:val="00F47C35"/>
    <w:rsid w:val="00F5228D"/>
    <w:rsid w:val="00F542AB"/>
    <w:rsid w:val="00F73218"/>
    <w:rsid w:val="00F767AA"/>
    <w:rsid w:val="00F81AB4"/>
    <w:rsid w:val="00F91E3B"/>
    <w:rsid w:val="00FC2A49"/>
    <w:rsid w:val="00FC353E"/>
    <w:rsid w:val="00FC5998"/>
    <w:rsid w:val="00FD243F"/>
    <w:rsid w:val="00FD2AB6"/>
    <w:rsid w:val="00FE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2B2AD-C759-4861-9842-FE3F839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81AB4"/>
    <w:pPr>
      <w:keepNext/>
      <w:suppressAutoHyphens/>
      <w:autoSpaceDE w:val="0"/>
      <w:autoSpaceDN w:val="0"/>
      <w:adjustRightInd w:val="0"/>
      <w:spacing w:before="222" w:after="0" w:line="240" w:lineRule="auto"/>
      <w:ind w:left="3410" w:right="616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  <w:lang w:eastAsia="en-US"/>
    </w:rPr>
  </w:style>
  <w:style w:type="paragraph" w:styleId="ae">
    <w:name w:val="Body Text"/>
    <w:basedOn w:val="a"/>
    <w:link w:val="af"/>
    <w:rsid w:val="00E9795C"/>
    <w:pPr>
      <w:suppressAutoHyphens/>
      <w:autoSpaceDE w:val="0"/>
      <w:autoSpaceDN w:val="0"/>
      <w:adjustRightInd w:val="0"/>
      <w:spacing w:before="2220" w:after="0" w:line="240" w:lineRule="auto"/>
      <w:ind w:right="3256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9795C"/>
    <w:rPr>
      <w:rFonts w:ascii="Times New Roman" w:eastAsia="Times New Roman" w:hAnsi="Times New Roman"/>
      <w:sz w:val="28"/>
      <w:szCs w:val="28"/>
    </w:rPr>
  </w:style>
  <w:style w:type="paragraph" w:styleId="af0">
    <w:name w:val="No Spacing"/>
    <w:uiPriority w:val="1"/>
    <w:qFormat/>
    <w:rsid w:val="00E9795C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E97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795C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E979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81AB4"/>
    <w:rPr>
      <w:rFonts w:ascii="Times New Roman" w:eastAsia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E91F8B"/>
    <w:pPr>
      <w:ind w:left="720"/>
      <w:contextualSpacing/>
    </w:pPr>
  </w:style>
  <w:style w:type="paragraph" w:customStyle="1" w:styleId="s1">
    <w:name w:val="s_1"/>
    <w:basedOn w:val="a"/>
    <w:rsid w:val="007D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4894&amp;dst=3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&amp;dst=3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4894&amp;dst=3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94&amp;dst=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F695-B555-4F33-9308-F11D2448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5689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Пользователь</cp:lastModifiedBy>
  <cp:revision>19</cp:revision>
  <cp:lastPrinted>2024-02-12T11:21:00Z</cp:lastPrinted>
  <dcterms:created xsi:type="dcterms:W3CDTF">2023-12-19T11:23:00Z</dcterms:created>
  <dcterms:modified xsi:type="dcterms:W3CDTF">2024-02-13T09:01:00Z</dcterms:modified>
</cp:coreProperties>
</file>