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</w:t>
      </w:r>
      <w:r>
        <w:rPr>
          <w:rFonts w:ascii="Times New Roman CYR" w:eastAsia="Times New Roman" w:hAnsi="Times New Roman CYR" w:cs="Times New Roman CYR"/>
          <w:b/>
          <w:noProof/>
          <w:color w:val="auto"/>
          <w:sz w:val="20"/>
          <w:szCs w:val="24"/>
          <w:lang w:eastAsia="ru-RU"/>
        </w:rPr>
        <w:drawing>
          <wp:inline distT="0" distB="0" distL="0" distR="0">
            <wp:extent cx="5226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Совет депутатов Александро-Невского городского поселения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Александро-Невского муниципального района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A74A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Рязанской области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>Р</w:t>
      </w:r>
      <w:proofErr w:type="gramEnd"/>
      <w:r w:rsidRPr="002A74A3"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eastAsia="zh-CN"/>
        </w:rPr>
        <w:t xml:space="preserve"> Е Ш Е Н И Е </w:t>
      </w:r>
    </w:p>
    <w:p w:rsidR="002A74A3" w:rsidRPr="002A74A3" w:rsidRDefault="002A74A3" w:rsidP="002A74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p w:rsidR="002A74A3" w:rsidRPr="002A74A3" w:rsidRDefault="002A74A3" w:rsidP="002A74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4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509"/>
      </w:tblGrid>
      <w:tr w:rsidR="002A74A3" w:rsidRPr="002A74A3" w:rsidTr="009D7D91">
        <w:tc>
          <w:tcPr>
            <w:tcW w:w="3190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от  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июня</w:t>
            </w:r>
            <w:r w:rsidR="00C037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20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года                    </w:t>
            </w:r>
          </w:p>
        </w:tc>
        <w:tc>
          <w:tcPr>
            <w:tcW w:w="3190" w:type="dxa"/>
            <w:shd w:val="clear" w:color="auto" w:fill="auto"/>
          </w:tcPr>
          <w:p w:rsidR="002A74A3" w:rsidRPr="002A74A3" w:rsidRDefault="002A74A3" w:rsidP="002A7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р.п</w:t>
            </w:r>
            <w:proofErr w:type="spellEnd"/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Александро-Невский</w:t>
            </w:r>
          </w:p>
        </w:tc>
        <w:tc>
          <w:tcPr>
            <w:tcW w:w="3509" w:type="dxa"/>
            <w:shd w:val="clear" w:color="auto" w:fill="auto"/>
          </w:tcPr>
          <w:p w:rsidR="002A74A3" w:rsidRPr="002A74A3" w:rsidRDefault="002A74A3" w:rsidP="009941C5">
            <w:pPr>
              <w:suppressAutoHyphens/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2A74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                          № </w:t>
            </w:r>
            <w:r w:rsidR="009941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136</w:t>
            </w:r>
          </w:p>
        </w:tc>
      </w:tr>
    </w:tbl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</w:p>
    <w:p w:rsidR="002A74A3" w:rsidRPr="002A74A3" w:rsidRDefault="002A74A3" w:rsidP="002A74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941C5" w:rsidRDefault="009941C5" w:rsidP="009941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– Александро-Невское городское поселение Александро-Невского муниципального района Рязанской области за 1 квартал 2020 года</w:t>
      </w:r>
    </w:p>
    <w:p w:rsidR="009941C5" w:rsidRDefault="009941C5" w:rsidP="0099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1C5" w:rsidRDefault="009941C5" w:rsidP="009941C5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264.2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48 Устава муниципального образования – Александро-Невское городское поселение Александро-Невского муниципального района Рязанской обла</w:t>
      </w:r>
      <w:r w:rsidRPr="002F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сти, </w:t>
      </w:r>
      <w:r w:rsidR="002F6226" w:rsidRPr="002F6226">
        <w:rPr>
          <w:rFonts w:ascii="Times New Roman" w:hAnsi="Times New Roman" w:cs="Times New Roman"/>
          <w:sz w:val="28"/>
          <w:szCs w:val="28"/>
        </w:rPr>
        <w:t xml:space="preserve">Совет депутатов Александро-Невского городского поселения </w:t>
      </w:r>
      <w:r w:rsidR="002F6226" w:rsidRPr="002F6226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9941C5" w:rsidRDefault="009941C5" w:rsidP="009941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Утвердить отчет об исполнении бюджета муниципального образования – Александро-Невское городское поселение Александро-Невского муниципального района Рязанской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1 квартал 2020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расходам в сумме 2 799 771,99 руб. и по доходам  в сумме 2 066 380,59  руб. с превышением расходов  над доходами 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сумме – 733 391,40 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исполнение доходов бюджета муниципального образования – Александро-Невское городское поселение  за 1 квартал 2020 года: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муниципальным программам и не программным направлениям деятельности, группам и подгруппам видов расходов классификации расходов бюджета, согласно приложению 2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разделам, подразделам классификации расходов бюджетов, согласно приложению 3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расходам по ведомственной структуре расходов, согласно приложению 4 к настоящему решению;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по  источникам внутреннего финансирования дефицита бюджета по кодам групп, подгрупп, статей, видов источников финансирования дефицитов бюджета, согласно приложению 5 к настоящему решению.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Утвердить объем расходов бюджета муниципального образования на исполнение публичных нормативных обязательств за 1 квартал 2020 года в сумме 30 504,92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Утвердить объем расходов резервного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1 квартал 2020 года в сумме  6 000,00 руб.</w:t>
      </w: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1C5" w:rsidRDefault="009941C5" w:rsidP="009941C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Утвердить исполнение дорожного фонда муниципального образования – Александро-Невское городское поселение Александро-Невского муниципального района Рязанской области по расходам за  1 квартал 2020 года в сумме  0,00 руб.</w:t>
      </w:r>
    </w:p>
    <w:p w:rsidR="009941C5" w:rsidRDefault="009941C5" w:rsidP="0099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>6. Настоящее решение направить главе  муниципального образования  - Александро-Невское городское поселение для подписания и  обнародования.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226" w:rsidRPr="002F6226" w:rsidRDefault="002F6226" w:rsidP="002F622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>7. Настоящее решение вступает в силу со дня его опубликования.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2F622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2F6226" w:rsidRPr="002F6226" w:rsidRDefault="00BF2638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2F6226" w:rsidRPr="002F6226">
        <w:rPr>
          <w:rFonts w:ascii="Times New Roman" w:hAnsi="Times New Roman" w:cs="Times New Roman"/>
          <w:sz w:val="24"/>
          <w:szCs w:val="24"/>
        </w:rPr>
        <w:t>оселения, председатель Совета депутатов</w:t>
      </w:r>
    </w:p>
    <w:p w:rsidR="002F6226" w:rsidRPr="002F6226" w:rsidRDefault="002F6226" w:rsidP="002F6226">
      <w:pPr>
        <w:pStyle w:val="a5"/>
        <w:rPr>
          <w:rFonts w:ascii="Times New Roman" w:hAnsi="Times New Roman" w:cs="Times New Roman"/>
          <w:sz w:val="24"/>
          <w:szCs w:val="24"/>
        </w:rPr>
      </w:pPr>
      <w:r w:rsidRPr="002F6226">
        <w:rPr>
          <w:rFonts w:ascii="Times New Roman" w:hAnsi="Times New Roman" w:cs="Times New Roman"/>
          <w:sz w:val="24"/>
          <w:szCs w:val="24"/>
        </w:rPr>
        <w:t>Александро-Невского городского поселения                                                       В.А. Ушакова</w:t>
      </w: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1C5" w:rsidRDefault="009941C5" w:rsidP="009941C5"/>
    <w:p w:rsidR="008378C8" w:rsidRDefault="00BF2638"/>
    <w:sectPr w:rsidR="008378C8" w:rsidSect="009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04"/>
    <w:rsid w:val="00084704"/>
    <w:rsid w:val="00092657"/>
    <w:rsid w:val="00186CEB"/>
    <w:rsid w:val="00201AE6"/>
    <w:rsid w:val="00255F8C"/>
    <w:rsid w:val="002825D5"/>
    <w:rsid w:val="002A74A3"/>
    <w:rsid w:val="002F6226"/>
    <w:rsid w:val="00322E75"/>
    <w:rsid w:val="003E5E76"/>
    <w:rsid w:val="004179D1"/>
    <w:rsid w:val="00586D04"/>
    <w:rsid w:val="006F59C9"/>
    <w:rsid w:val="00717BD8"/>
    <w:rsid w:val="007F4050"/>
    <w:rsid w:val="009941C5"/>
    <w:rsid w:val="009D2589"/>
    <w:rsid w:val="00B17630"/>
    <w:rsid w:val="00BD104F"/>
    <w:rsid w:val="00BE4A25"/>
    <w:rsid w:val="00BF2638"/>
    <w:rsid w:val="00C0379C"/>
    <w:rsid w:val="00CC4A14"/>
    <w:rsid w:val="00D17A60"/>
    <w:rsid w:val="00E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0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704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2F6226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27</cp:revision>
  <cp:lastPrinted>2020-07-06T07:47:00Z</cp:lastPrinted>
  <dcterms:created xsi:type="dcterms:W3CDTF">2017-11-02T11:23:00Z</dcterms:created>
  <dcterms:modified xsi:type="dcterms:W3CDTF">2020-07-06T12:30:00Z</dcterms:modified>
</cp:coreProperties>
</file>