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5C" w:rsidRDefault="002B435C" w:rsidP="002B4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FE271D" w:rsidRDefault="002B435C" w:rsidP="002B4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EA22" wp14:editId="42F6E2BC">
                <wp:simplePos x="0" y="0"/>
                <wp:positionH relativeFrom="page">
                  <wp:posOffset>3515360</wp:posOffset>
                </wp:positionH>
                <wp:positionV relativeFrom="paragraph">
                  <wp:posOffset>-195580</wp:posOffset>
                </wp:positionV>
                <wp:extent cx="629920" cy="563245"/>
                <wp:effectExtent l="635" t="4445" r="0" b="3810"/>
                <wp:wrapSquare wrapText="largest"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35C" w:rsidRDefault="002B435C" w:rsidP="002B435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E0C01B0" wp14:editId="0DA9B520">
                                  <wp:extent cx="516255" cy="570230"/>
                                  <wp:effectExtent l="0" t="0" r="0" b="1270"/>
                                  <wp:docPr id="115" name="Рисунок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25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6" type="#_x0000_t202" style="position:absolute;margin-left:276.8pt;margin-top:-15.4pt;width:49.6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uEhwIAAAI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" stroked="f">
                <v:textbox inset="0,0,0,0">
                  <w:txbxContent>
                    <w:p w:rsidR="002B435C" w:rsidRDefault="002B435C" w:rsidP="002B435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E0C01B0" wp14:editId="0DA9B520">
                            <wp:extent cx="516255" cy="570230"/>
                            <wp:effectExtent l="0" t="0" r="0" b="1270"/>
                            <wp:docPr id="115" name="Рисунок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255" cy="570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B435C" w:rsidRDefault="002B435C" w:rsidP="002B435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FE271D" w:rsidRDefault="002B435C" w:rsidP="002B435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FE271D" w:rsidRDefault="002B435C" w:rsidP="002B435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Александро-Невского городского поселения </w:t>
      </w:r>
    </w:p>
    <w:p w:rsidR="002B435C" w:rsidRPr="00FE271D" w:rsidRDefault="002B435C" w:rsidP="002B435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2B435C" w:rsidRPr="00FE271D" w:rsidRDefault="002B435C" w:rsidP="002B435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2B435C" w:rsidRDefault="002B435C" w:rsidP="002B435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435C" w:rsidRPr="00FE271D" w:rsidRDefault="002B435C" w:rsidP="002B435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435C" w:rsidRDefault="002B435C" w:rsidP="002B43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</w:pPr>
      <w:r w:rsidRPr="00FE271D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zh-CN"/>
        </w:rPr>
        <w:t>ПОСТАНОВЛЕНИЕ</w:t>
      </w:r>
    </w:p>
    <w:p w:rsidR="002B435C" w:rsidRPr="001918BB" w:rsidRDefault="002B435C" w:rsidP="002B43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2B435C" w:rsidRPr="001918BB" w:rsidRDefault="002B435C" w:rsidP="002B43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440"/>
        <w:gridCol w:w="3191"/>
      </w:tblGrid>
      <w:tr w:rsidR="002B435C" w:rsidRPr="00FE271D" w:rsidTr="007E4AA9">
        <w:tc>
          <w:tcPr>
            <w:tcW w:w="3189" w:type="dxa"/>
            <w:shd w:val="clear" w:color="auto" w:fill="auto"/>
          </w:tcPr>
          <w:p w:rsidR="002B435C" w:rsidRPr="00FE271D" w:rsidRDefault="002B435C" w:rsidP="007E4AA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.2016 г.                 </w:t>
            </w:r>
          </w:p>
        </w:tc>
        <w:tc>
          <w:tcPr>
            <w:tcW w:w="3440" w:type="dxa"/>
            <w:shd w:val="clear" w:color="auto" w:fill="auto"/>
          </w:tcPr>
          <w:p w:rsidR="002B435C" w:rsidRPr="00FE271D" w:rsidRDefault="002B435C" w:rsidP="007E4A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р.п</w:t>
            </w:r>
            <w:proofErr w:type="spellEnd"/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191" w:type="dxa"/>
            <w:shd w:val="clear" w:color="auto" w:fill="auto"/>
          </w:tcPr>
          <w:p w:rsidR="002B435C" w:rsidRPr="00FE271D" w:rsidRDefault="002B435C" w:rsidP="007E4AA9">
            <w:pPr>
              <w:suppressAutoHyphens/>
              <w:autoSpaceDE w:val="0"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27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104/1</w:t>
            </w:r>
          </w:p>
        </w:tc>
      </w:tr>
    </w:tbl>
    <w:p w:rsidR="002B435C" w:rsidRPr="00FE271D" w:rsidRDefault="002B435C" w:rsidP="002B4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Default="002B435C" w:rsidP="002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5C" w:rsidRPr="00FC7172" w:rsidRDefault="002B435C" w:rsidP="002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72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решения о 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7172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FC71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72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Pr="00FC7172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FC7172">
        <w:rPr>
          <w:rFonts w:ascii="Times New Roman" w:hAnsi="Times New Roman" w:cs="Times New Roman"/>
          <w:b/>
          <w:sz w:val="24"/>
          <w:szCs w:val="24"/>
        </w:rPr>
        <w:t>. Александро-Невский</w:t>
      </w:r>
    </w:p>
    <w:p w:rsidR="002B435C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35C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– Александро-Невское городское поселение Александро-Невского муниципального района Рязанской области, Положением о публичных слушаниях Александро-Невского городского поселения, утвержденных решением Совета депутатов Александр</w:t>
      </w:r>
      <w:proofErr w:type="gramStart"/>
      <w:r w:rsidRPr="00B336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3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Невского городского поселения  от  15.11.2</w:t>
      </w:r>
      <w:bookmarkStart w:id="0" w:name="_GoBack"/>
      <w:bookmarkEnd w:id="0"/>
      <w:r w:rsidRPr="00B33627">
        <w:rPr>
          <w:rFonts w:ascii="Times New Roman" w:hAnsi="Times New Roman" w:cs="Times New Roman"/>
          <w:sz w:val="24"/>
          <w:szCs w:val="24"/>
        </w:rPr>
        <w:t xml:space="preserve">005 года № 6, постановлением администрации «О подготовке проекта решения о внесении изменений в Правила землепользования и застройки территории </w:t>
      </w:r>
      <w:proofErr w:type="spellStart"/>
      <w:r w:rsidRPr="00B3362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33627">
        <w:rPr>
          <w:rFonts w:ascii="Times New Roman" w:hAnsi="Times New Roman" w:cs="Times New Roman"/>
          <w:sz w:val="24"/>
          <w:szCs w:val="24"/>
        </w:rPr>
        <w:t>. Александро-Невский», администрация Александро-Невского городского поселения ПОСТАНОВЛЯЕТ:</w:t>
      </w:r>
    </w:p>
    <w:p w:rsidR="002B435C" w:rsidRPr="00B33627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о внесении</w:t>
      </w:r>
      <w:r w:rsidRPr="00FC7172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2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Pr="00B3362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33627">
        <w:rPr>
          <w:rFonts w:ascii="Times New Roman" w:hAnsi="Times New Roman" w:cs="Times New Roman"/>
          <w:sz w:val="24"/>
          <w:szCs w:val="24"/>
        </w:rPr>
        <w:t>. Александро-Невский</w:t>
      </w:r>
      <w:r>
        <w:rPr>
          <w:rFonts w:ascii="Times New Roman" w:hAnsi="Times New Roman" w:cs="Times New Roman"/>
          <w:sz w:val="24"/>
          <w:szCs w:val="24"/>
        </w:rPr>
        <w:t xml:space="preserve"> на 11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27 июня 2016</w:t>
      </w:r>
      <w:r w:rsidRPr="00FC7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поселения </w:t>
      </w:r>
      <w:r w:rsidRPr="00FC7172">
        <w:rPr>
          <w:rFonts w:ascii="Times New Roman" w:hAnsi="Times New Roman" w:cs="Times New Roman"/>
          <w:sz w:val="24"/>
          <w:szCs w:val="24"/>
        </w:rPr>
        <w:t xml:space="preserve">обеспечить проведение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FC7172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717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B3362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Pr="00B3362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33627">
        <w:rPr>
          <w:rFonts w:ascii="Times New Roman" w:hAnsi="Times New Roman" w:cs="Times New Roman"/>
          <w:sz w:val="24"/>
          <w:szCs w:val="24"/>
        </w:rPr>
        <w:t>. Александро-</w:t>
      </w:r>
      <w:r w:rsidRPr="002B435C">
        <w:rPr>
          <w:rFonts w:ascii="Times New Roman" w:hAnsi="Times New Roman" w:cs="Times New Roman"/>
          <w:sz w:val="24"/>
          <w:szCs w:val="24"/>
        </w:rPr>
        <w:t xml:space="preserve">Невский в части внесения изменений в градостроительные регламенты территориальных зон и приведения установленных видов разрешенного использования земельных участков в соответствии </w:t>
      </w:r>
      <w:r w:rsidRPr="00FC7172">
        <w:rPr>
          <w:rFonts w:ascii="Times New Roman" w:hAnsi="Times New Roman" w:cs="Times New Roman"/>
          <w:sz w:val="24"/>
          <w:szCs w:val="24"/>
        </w:rPr>
        <w:t>с классификатором,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утвержденным Приказом Министерства Экономического развития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01.09. 2014 года № 540.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место проведения слушаний - помещение администрации Александро-Невского городского поселения по адресу: </w:t>
      </w:r>
      <w:proofErr w:type="spellStart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Александро-Невский, ул. Советская, д. 44.</w:t>
      </w:r>
    </w:p>
    <w:p w:rsidR="002B435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2B435C" w:rsidRPr="00916C58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</w:t>
      </w:r>
      <w:r w:rsidRPr="00916C58">
        <w:rPr>
          <w:rFonts w:ascii="Times New Roman" w:hAnsi="Times New Roman" w:cs="Times New Roman"/>
          <w:sz w:val="24"/>
          <w:szCs w:val="24"/>
        </w:rPr>
        <w:t>роект решения 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6C5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территории </w:t>
      </w:r>
      <w:proofErr w:type="spellStart"/>
      <w:r w:rsidRPr="00916C5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16C58">
        <w:rPr>
          <w:rFonts w:ascii="Times New Roman" w:hAnsi="Times New Roman" w:cs="Times New Roman"/>
          <w:sz w:val="24"/>
          <w:szCs w:val="24"/>
        </w:rPr>
        <w:t>. Александро-Невский</w:t>
      </w:r>
      <w:r w:rsidRPr="0091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- глава Александро-Невского городского поселения</w:t>
      </w:r>
    </w:p>
    <w:p w:rsidR="002B435C" w:rsidRPr="008C021C" w:rsidRDefault="002B435C" w:rsidP="002B435C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Н.М.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ведущий специалист администрации;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Данилина Е.В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специалист </w:t>
      </w:r>
      <w:r w:rsidRPr="008C02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Поручить выступить с докладом на публичных слушаниях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Коноваловой Н.М.</w:t>
      </w:r>
    </w:p>
    <w:p w:rsidR="002B435C" w:rsidRPr="008C021C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Дополнения, поправки, замечания по отчету направлять в администрацию городского поселения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Александро-Невский, ул. Советская, д. 44.</w:t>
      </w:r>
    </w:p>
    <w:p w:rsidR="002B435C" w:rsidRPr="00E12F9A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участия граждан в обсуждении проекта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Pr="00E12F9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12F9A">
        <w:rPr>
          <w:rFonts w:ascii="Times New Roman" w:hAnsi="Times New Roman" w:cs="Times New Roman"/>
          <w:sz w:val="24"/>
          <w:szCs w:val="24"/>
        </w:rPr>
        <w:t>. Александро-Невский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sub_1000#sub_1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2B435C" w:rsidRPr="00E12F9A" w:rsidRDefault="002B435C" w:rsidP="002B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8C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учета предложений  по проекту решения </w:t>
      </w:r>
      <w:r w:rsidRPr="00E12F9A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9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Pr="00E12F9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12F9A">
        <w:rPr>
          <w:rFonts w:ascii="Times New Roman" w:hAnsi="Times New Roman" w:cs="Times New Roman"/>
          <w:sz w:val="24"/>
          <w:szCs w:val="24"/>
        </w:rPr>
        <w:t>. Александро-Невский</w:t>
      </w:r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sub_2000#sub_2000" w:history="1"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12F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r w:rsidRPr="00E12F9A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C7172"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слушаний и опубликовать его в установленном порядке.</w:t>
      </w:r>
    </w:p>
    <w:p w:rsidR="002B435C" w:rsidRPr="00FC7172" w:rsidRDefault="002B435C" w:rsidP="002B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71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1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2">
        <w:rPr>
          <w:rFonts w:ascii="Times New Roman" w:hAnsi="Times New Roman" w:cs="Times New Roman"/>
          <w:sz w:val="24"/>
          <w:szCs w:val="24"/>
        </w:rPr>
        <w:t>собой.</w:t>
      </w:r>
    </w:p>
    <w:p w:rsidR="002B435C" w:rsidRPr="00407505" w:rsidRDefault="002B435C" w:rsidP="002B43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6E17A5" w:rsidRDefault="002B435C" w:rsidP="002B43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6E17A5" w:rsidRDefault="002B435C" w:rsidP="002B435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35C" w:rsidRPr="006E17A5" w:rsidRDefault="002B435C" w:rsidP="002B43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17A5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6E17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лав</w:t>
      </w:r>
      <w:r w:rsidRPr="006E17A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6E17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Александро-Невского </w:t>
      </w:r>
    </w:p>
    <w:p w:rsidR="002B435C" w:rsidRDefault="002B435C" w:rsidP="002B43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E17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городского поселения</w:t>
      </w:r>
      <w:r w:rsidRPr="006E17A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                                                             </w:t>
      </w:r>
      <w:r w:rsidRPr="006E17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Е.В. Блохина</w:t>
      </w:r>
    </w:p>
    <w:p w:rsidR="00D70244" w:rsidRPr="002B435C" w:rsidRDefault="00D70244" w:rsidP="002B435C"/>
    <w:sectPr w:rsidR="00D70244" w:rsidRPr="002B435C" w:rsidSect="00D702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7"/>
    <w:rsid w:val="002B435C"/>
    <w:rsid w:val="007403B7"/>
    <w:rsid w:val="00BD104F"/>
    <w:rsid w:val="00D17A60"/>
    <w:rsid w:val="00D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Application%20Data/&#1047;&#1072;&#1089;&#1077;&#1076;&#1072;&#1085;&#1080;&#1103;%20&#1057;&#1086;&#1074;&#1077;&#1090;&#1072;%20&#1076;&#1077;&#1087;&#1091;&#1090;&#1072;&#1090;&#1086;&#1074;%20(&#1085;&#1086;&#1074;&#1099;&#1081;%20&#1089;&#1086;&#1079;&#1099;&#1074;)/&#1047;&#1072;&#1089;&#1077;&#1076;&#1072;&#1085;&#1080;&#1077;%20&#8470;%207%20(&#1059;&#1089;&#1090;&#1072;&#1074;)/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cp:lastPrinted>2016-06-17T05:03:00Z</cp:lastPrinted>
  <dcterms:created xsi:type="dcterms:W3CDTF">2016-06-17T04:53:00Z</dcterms:created>
  <dcterms:modified xsi:type="dcterms:W3CDTF">2016-06-17T05:04:00Z</dcterms:modified>
</cp:coreProperties>
</file>