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FDB" w:rsidRPr="00770474" w:rsidRDefault="00524FDB" w:rsidP="00524FDB">
      <w:pPr>
        <w:pStyle w:val="a5"/>
        <w:tabs>
          <w:tab w:val="left" w:pos="724"/>
        </w:tabs>
        <w:spacing w:after="0"/>
        <w:rPr>
          <w:rFonts w:ascii="Times New Roman CYR" w:hAnsi="Times New Roman CYR"/>
          <w:b/>
          <w:noProof/>
          <w:lang w:val="x-none" w:eastAsia="x-none"/>
        </w:rPr>
      </w:pPr>
      <w:bookmarkStart w:id="0" w:name="_GoBack"/>
      <w:bookmarkEnd w:id="0"/>
      <w:r>
        <w:rPr>
          <w:rFonts w:ascii="Times New Roman CYR" w:hAnsi="Times New Roman CYR"/>
          <w:b/>
          <w:noProof/>
          <w:lang w:eastAsia="x-none"/>
        </w:rPr>
        <w:t xml:space="preserve">                                                                     </w:t>
      </w:r>
      <w:r>
        <w:rPr>
          <w:rFonts w:ascii="Times New Roman CYR" w:hAnsi="Times New Roman CYR"/>
          <w:b/>
          <w:noProof/>
        </w:rPr>
        <w:drawing>
          <wp:inline distT="0" distB="0" distL="0" distR="0" wp14:anchorId="286F1DF7" wp14:editId="49DD442D">
            <wp:extent cx="495300" cy="533400"/>
            <wp:effectExtent l="0" t="0" r="0" b="0"/>
            <wp:docPr id="26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FDB" w:rsidRPr="00770474" w:rsidRDefault="00524FDB" w:rsidP="00524F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Александро-Невского городского поселения </w:t>
      </w:r>
    </w:p>
    <w:p w:rsidR="00524FDB" w:rsidRPr="00770474" w:rsidRDefault="00524FDB" w:rsidP="00524F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47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Александро-Невского муниципального района</w:t>
      </w:r>
    </w:p>
    <w:p w:rsidR="00524FDB" w:rsidRPr="00770474" w:rsidRDefault="00524FDB" w:rsidP="00524F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474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Рязанской области</w:t>
      </w:r>
    </w:p>
    <w:p w:rsidR="00524FDB" w:rsidRPr="00770474" w:rsidRDefault="00524FDB" w:rsidP="00524FDB">
      <w:pPr>
        <w:spacing w:after="0" w:line="240" w:lineRule="auto"/>
        <w:jc w:val="center"/>
        <w:rPr>
          <w:rFonts w:ascii="TimesET" w:eastAsia="Times New Roman" w:hAnsi="TimesET" w:cs="Times New Roman"/>
          <w:sz w:val="24"/>
          <w:szCs w:val="24"/>
          <w:lang w:eastAsia="ru-RU"/>
        </w:rPr>
      </w:pPr>
    </w:p>
    <w:p w:rsidR="00524FDB" w:rsidRPr="00770474" w:rsidRDefault="00524FDB" w:rsidP="00524FDB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40"/>
          <w:szCs w:val="28"/>
          <w:lang w:val="x-none" w:eastAsia="x-none"/>
        </w:rPr>
      </w:pPr>
      <w:r w:rsidRPr="00770474">
        <w:rPr>
          <w:rFonts w:ascii="Times New Roman" w:eastAsia="Times New Roman" w:hAnsi="Times New Roman" w:cs="Times New Roman"/>
          <w:b/>
          <w:bCs/>
          <w:iCs/>
          <w:sz w:val="40"/>
          <w:szCs w:val="28"/>
          <w:lang w:val="x-none" w:eastAsia="x-none"/>
        </w:rPr>
        <w:t>ПОСТАНОВЛЕНИЕ</w:t>
      </w:r>
    </w:p>
    <w:p w:rsidR="00524FDB" w:rsidRPr="00770474" w:rsidRDefault="00524FDB" w:rsidP="00524FDB">
      <w:pPr>
        <w:spacing w:after="0" w:line="240" w:lineRule="auto"/>
        <w:rPr>
          <w:rFonts w:ascii="TimesET" w:eastAsia="Times New Roman" w:hAnsi="TimesET" w:cs="Times New Roman"/>
          <w:sz w:val="16"/>
          <w:szCs w:val="20"/>
          <w:lang w:eastAsia="ru-RU"/>
        </w:rPr>
      </w:pPr>
    </w:p>
    <w:p w:rsidR="00524FDB" w:rsidRPr="00770474" w:rsidRDefault="00524FDB" w:rsidP="00524FDB">
      <w:pPr>
        <w:spacing w:after="0" w:line="240" w:lineRule="auto"/>
        <w:rPr>
          <w:rFonts w:ascii="TimesET" w:eastAsia="Times New Roman" w:hAnsi="TimesET" w:cs="Times New Roman"/>
          <w:sz w:val="16"/>
          <w:szCs w:val="20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89"/>
        <w:gridCol w:w="3190"/>
        <w:gridCol w:w="3191"/>
      </w:tblGrid>
      <w:tr w:rsidR="00524FDB" w:rsidRPr="00770474" w:rsidTr="00EB594E">
        <w:tc>
          <w:tcPr>
            <w:tcW w:w="3189" w:type="dxa"/>
          </w:tcPr>
          <w:p w:rsidR="00524FDB" w:rsidRPr="00770474" w:rsidRDefault="00524FDB" w:rsidP="00EB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от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февраля 2017</w:t>
            </w:r>
            <w:r w:rsidRPr="00770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                </w:t>
            </w:r>
          </w:p>
        </w:tc>
        <w:tc>
          <w:tcPr>
            <w:tcW w:w="3190" w:type="dxa"/>
          </w:tcPr>
          <w:p w:rsidR="00524FDB" w:rsidRPr="00770474" w:rsidRDefault="00524FDB" w:rsidP="00EB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0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770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Александро-Невский</w:t>
            </w:r>
          </w:p>
        </w:tc>
        <w:tc>
          <w:tcPr>
            <w:tcW w:w="3191" w:type="dxa"/>
          </w:tcPr>
          <w:p w:rsidR="00524FDB" w:rsidRPr="0081350D" w:rsidRDefault="00524FDB" w:rsidP="00EB594E">
            <w:pPr>
              <w:spacing w:after="0" w:line="240" w:lineRule="auto"/>
              <w:ind w:left="82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70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№ </w:t>
            </w:r>
            <w:r w:rsidRPr="00436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524FDB" w:rsidRPr="00770474" w:rsidRDefault="00524FDB" w:rsidP="00EB594E">
            <w:pPr>
              <w:spacing w:after="0" w:line="240" w:lineRule="auto"/>
              <w:ind w:left="8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24FDB" w:rsidRPr="00770474" w:rsidRDefault="00524FDB" w:rsidP="00524FD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4FDB" w:rsidRPr="008F47FC" w:rsidRDefault="00524FDB" w:rsidP="00524FDB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47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постановление администрации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поселения</w:t>
      </w:r>
      <w:r w:rsidRPr="008F47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92B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09.11.2015 г.  № 225 «Об утверждении Порядка  принятия решений о разработке муниципальных программ (подпрограмм) Александро-Невского городского поселения Александро-Невского муниципального района  Рязанской области, их формировании и реализации»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(в ред.</w:t>
      </w:r>
      <w:r w:rsidRPr="008F47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01.02.2017 г.</w:t>
      </w:r>
      <w:r w:rsidRPr="008F47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</w:t>
      </w:r>
      <w:r w:rsidRPr="008F47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524FDB" w:rsidRDefault="00524FDB" w:rsidP="00524FD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FDB" w:rsidRDefault="00524FDB" w:rsidP="00524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7F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 179 Бюджетного кодекса Российской Федерации, Федеральным законом от 06.10.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8F47FC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4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131-ФЗ «Об общих принципах организации местного самоуправления в Российской Федерации», Уставом муниципального образования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Александро-Невское городское поселение </w:t>
      </w:r>
      <w:r w:rsidRPr="008F47FC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Александро-Невск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8F4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8F4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F4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Рязанской области и в целях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совершенствования программно-</w:t>
      </w:r>
      <w:r w:rsidRPr="008F4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целевого планирования, администрация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</w:t>
      </w:r>
      <w:r w:rsidRPr="008F4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</w:t>
      </w:r>
      <w:r w:rsidRPr="008F47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24FDB" w:rsidRPr="004F5BCD" w:rsidRDefault="00524FDB" w:rsidP="00524FDB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 приложении к постановлению администрации </w:t>
      </w:r>
      <w:r w:rsidRPr="004F5BC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</w:t>
      </w:r>
      <w:r w:rsidRPr="008F4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5BC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09.11.2015 г.  № 225 «Об утверждении Порядка  принятия решений о разработке муниципальных программ (подпрограмм) Александро-Невского городского поселения Александро-Невского муниципального района  Рязанской области, их формировании и реализации» (в ред.</w:t>
      </w:r>
      <w:r w:rsidRPr="008F4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Pr="004F5BCD">
        <w:rPr>
          <w:rFonts w:ascii="Times New Roman" w:eastAsia="Times New Roman" w:hAnsi="Times New Roman" w:cs="Times New Roman"/>
          <w:sz w:val="24"/>
          <w:szCs w:val="24"/>
          <w:lang w:eastAsia="ru-RU"/>
        </w:rPr>
        <w:t>01.02.2017 г.</w:t>
      </w:r>
      <w:r w:rsidRPr="008F4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 w:rsidRPr="004F5BCD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8F47F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F5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47FC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Порядок) внести следующие изменения:</w:t>
      </w:r>
    </w:p>
    <w:p w:rsidR="00524FDB" w:rsidRPr="008F47FC" w:rsidRDefault="00524FDB" w:rsidP="00524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пункты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2.8</w:t>
      </w:r>
      <w:r w:rsidRPr="008F4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2.9</w:t>
      </w:r>
      <w:r w:rsidRPr="008F4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отменить;</w:t>
      </w:r>
    </w:p>
    <w:p w:rsidR="00524FDB" w:rsidRPr="008F47FC" w:rsidRDefault="00524FDB" w:rsidP="00524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F47FC">
        <w:rPr>
          <w:rFonts w:ascii="Times New Roman" w:eastAsia="Times New Roman" w:hAnsi="Times New Roman" w:cs="Times New Roman"/>
          <w:sz w:val="24"/>
          <w:szCs w:val="24"/>
          <w:lang w:eastAsia="ru-RU"/>
        </w:rPr>
        <w:t>) пункт 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F4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редакции:</w:t>
      </w:r>
    </w:p>
    <w:p w:rsidR="00524FDB" w:rsidRPr="008F47FC" w:rsidRDefault="00524FDB" w:rsidP="00524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7FC">
        <w:rPr>
          <w:rFonts w:ascii="Times New Roman" w:eastAsia="Times New Roman" w:hAnsi="Times New Roman" w:cs="Times New Roman"/>
          <w:sz w:val="24"/>
          <w:szCs w:val="24"/>
          <w:lang w:eastAsia="ru-RU"/>
        </w:rPr>
        <w:t>«6.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F47FC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срок до 15 февраля года, следующего за отчетным годом, ответственный исполнитель представляет годовой отчет на согласование в финансовое управление по исполнению муниципальной программы в части финансового обеспечения.</w:t>
      </w:r>
    </w:p>
    <w:p w:rsidR="00524FDB" w:rsidRPr="008F47FC" w:rsidRDefault="00524FDB" w:rsidP="00524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7F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Финансовый орган в течение 5 календарных дней с момента представления ответственным исполнителем годового отчета согласовывает объем бюджетных ассигнований на муниципальную программу в отчетном году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F47F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</w:p>
    <w:p w:rsidR="00524FDB" w:rsidRDefault="00524FDB" w:rsidP="00524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4"/>
          <w:szCs w:val="24"/>
        </w:rPr>
      </w:pPr>
      <w:r w:rsidRPr="008F47FC">
        <w:rPr>
          <w:rFonts w:ascii="Times New Roman" w:hAnsi="Times New Roman" w:cs="Arial"/>
          <w:sz w:val="24"/>
          <w:szCs w:val="24"/>
        </w:rPr>
        <w:t xml:space="preserve">3) </w:t>
      </w:r>
      <w:r>
        <w:rPr>
          <w:rFonts w:ascii="Times New Roman" w:hAnsi="Times New Roman" w:cs="Arial"/>
          <w:sz w:val="24"/>
          <w:szCs w:val="24"/>
        </w:rPr>
        <w:t>раздел 7 изложить в следующей редакции:</w:t>
      </w:r>
    </w:p>
    <w:p w:rsidR="00524FDB" w:rsidRDefault="00524FDB" w:rsidP="00524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4"/>
          <w:szCs w:val="24"/>
        </w:rPr>
      </w:pPr>
    </w:p>
    <w:p w:rsidR="00524FDB" w:rsidRPr="0053655E" w:rsidRDefault="00524FDB" w:rsidP="00524F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3655E">
        <w:rPr>
          <w:rFonts w:ascii="Times New Roman" w:hAnsi="Times New Roman" w:cs="Times New Roman"/>
          <w:sz w:val="24"/>
          <w:szCs w:val="24"/>
        </w:rPr>
        <w:t>«7. Порядок проведения и критерии оценки</w:t>
      </w:r>
    </w:p>
    <w:p w:rsidR="00524FDB" w:rsidRPr="0053655E" w:rsidRDefault="00524FDB" w:rsidP="00524F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655E">
        <w:rPr>
          <w:rFonts w:ascii="Times New Roman" w:hAnsi="Times New Roman" w:cs="Times New Roman"/>
          <w:sz w:val="24"/>
          <w:szCs w:val="24"/>
        </w:rPr>
        <w:t>эффективности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(подпрограммы)</w:t>
      </w:r>
    </w:p>
    <w:p w:rsidR="00524FDB" w:rsidRPr="0053655E" w:rsidRDefault="00524FDB" w:rsidP="00524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4FDB" w:rsidRPr="0053655E" w:rsidRDefault="00524FDB" w:rsidP="00524F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55E">
        <w:rPr>
          <w:rFonts w:ascii="Times New Roman" w:hAnsi="Times New Roman" w:cs="Times New Roman"/>
          <w:sz w:val="24"/>
          <w:szCs w:val="24"/>
        </w:rPr>
        <w:t xml:space="preserve">7.1. Подготовка заключения об оценке эффективности муниципальной программы осуществляется </w:t>
      </w:r>
      <w:r>
        <w:rPr>
          <w:rFonts w:ascii="Times New Roman" w:hAnsi="Times New Roman" w:cs="Times New Roman"/>
          <w:sz w:val="24"/>
          <w:szCs w:val="24"/>
        </w:rPr>
        <w:t>администрацией Александро-Невского городского поселения</w:t>
      </w:r>
      <w:r w:rsidRPr="0053655E">
        <w:rPr>
          <w:rFonts w:ascii="Times New Roman" w:hAnsi="Times New Roman" w:cs="Times New Roman"/>
          <w:sz w:val="24"/>
          <w:szCs w:val="24"/>
        </w:rPr>
        <w:t xml:space="preserve"> в течение 14 дней </w:t>
      </w:r>
      <w:proofErr w:type="gramStart"/>
      <w:r w:rsidRPr="0053655E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53655E">
        <w:rPr>
          <w:rFonts w:ascii="Times New Roman" w:hAnsi="Times New Roman" w:cs="Times New Roman"/>
          <w:sz w:val="24"/>
          <w:szCs w:val="24"/>
        </w:rPr>
        <w:t xml:space="preserve"> годового (итогового) отчета о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(подпрограммы)</w:t>
      </w:r>
      <w:r w:rsidRPr="0053655E">
        <w:rPr>
          <w:rFonts w:ascii="Times New Roman" w:hAnsi="Times New Roman" w:cs="Times New Roman"/>
          <w:sz w:val="24"/>
          <w:szCs w:val="24"/>
        </w:rPr>
        <w:t>.</w:t>
      </w:r>
    </w:p>
    <w:p w:rsidR="00524FDB" w:rsidRPr="0053655E" w:rsidRDefault="00524FDB" w:rsidP="00524F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55E">
        <w:rPr>
          <w:rFonts w:ascii="Times New Roman" w:hAnsi="Times New Roman" w:cs="Times New Roman"/>
          <w:sz w:val="24"/>
          <w:szCs w:val="24"/>
        </w:rPr>
        <w:t xml:space="preserve">7.2. Оценка эффективности реализации муниципальной программы проводится в соответствии с Методикой оценки эффективности реализации муниципальных программ </w:t>
      </w:r>
      <w:proofErr w:type="gramStart"/>
      <w:r w:rsidRPr="0053655E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6" w:history="1">
        <w:r w:rsidRPr="0053655E">
          <w:rPr>
            <w:rFonts w:ascii="Times New Roman" w:hAnsi="Times New Roman" w:cs="Times New Roman"/>
            <w:sz w:val="24"/>
            <w:szCs w:val="24"/>
          </w:rPr>
          <w:t>приложений</w:t>
        </w:r>
        <w:proofErr w:type="gramEnd"/>
        <w:r w:rsidRPr="0053655E">
          <w:rPr>
            <w:rFonts w:ascii="Times New Roman" w:hAnsi="Times New Roman" w:cs="Times New Roman"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</w:rPr>
          <w:t>№</w:t>
        </w:r>
        <w:r w:rsidRPr="0053655E">
          <w:rPr>
            <w:rFonts w:ascii="Times New Roman" w:hAnsi="Times New Roman" w:cs="Times New Roman"/>
            <w:sz w:val="24"/>
            <w:szCs w:val="24"/>
          </w:rPr>
          <w:t xml:space="preserve"> 3</w:t>
        </w:r>
      </w:hyperlink>
      <w:r w:rsidRPr="0053655E">
        <w:rPr>
          <w:rFonts w:ascii="Times New Roman" w:hAnsi="Times New Roman" w:cs="Times New Roman"/>
          <w:sz w:val="24"/>
          <w:szCs w:val="24"/>
        </w:rPr>
        <w:t xml:space="preserve">. Показатели критериев оценки могут браться из Программы или из </w:t>
      </w:r>
      <w:hyperlink r:id="rId7" w:history="1">
        <w:r w:rsidRPr="0053655E">
          <w:rPr>
            <w:rFonts w:ascii="Times New Roman" w:hAnsi="Times New Roman" w:cs="Times New Roman"/>
            <w:sz w:val="24"/>
            <w:szCs w:val="24"/>
          </w:rPr>
          <w:t xml:space="preserve">Приложения </w:t>
        </w:r>
        <w:r>
          <w:rPr>
            <w:rFonts w:ascii="Times New Roman" w:hAnsi="Times New Roman" w:cs="Times New Roman"/>
            <w:sz w:val="24"/>
            <w:szCs w:val="24"/>
          </w:rPr>
          <w:t>№</w:t>
        </w:r>
        <w:r w:rsidRPr="0053655E">
          <w:rPr>
            <w:rFonts w:ascii="Times New Roman" w:hAnsi="Times New Roman" w:cs="Times New Roman"/>
            <w:sz w:val="24"/>
            <w:szCs w:val="24"/>
          </w:rPr>
          <w:t xml:space="preserve"> 4</w:t>
        </w:r>
      </w:hyperlink>
      <w:r w:rsidRPr="0053655E">
        <w:rPr>
          <w:rFonts w:ascii="Times New Roman" w:hAnsi="Times New Roman" w:cs="Times New Roman"/>
          <w:sz w:val="24"/>
          <w:szCs w:val="24"/>
        </w:rPr>
        <w:t xml:space="preserve"> (в случае отсутствия их в Программе) к настоящему Порядку.</w:t>
      </w:r>
    </w:p>
    <w:p w:rsidR="00524FDB" w:rsidRPr="0053655E" w:rsidRDefault="00524FDB" w:rsidP="00524F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55E">
        <w:rPr>
          <w:rFonts w:ascii="Times New Roman" w:hAnsi="Times New Roman" w:cs="Times New Roman"/>
          <w:sz w:val="24"/>
          <w:szCs w:val="24"/>
        </w:rPr>
        <w:lastRenderedPageBreak/>
        <w:t xml:space="preserve">7.3. По итогам оценки эффективности реализации 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>администрацией Александро-Невского городского поселения</w:t>
      </w:r>
      <w:r w:rsidRPr="0053655E">
        <w:rPr>
          <w:rFonts w:ascii="Times New Roman" w:hAnsi="Times New Roman" w:cs="Times New Roman"/>
          <w:sz w:val="24"/>
          <w:szCs w:val="24"/>
        </w:rPr>
        <w:t xml:space="preserve"> подготавливает соответствующее заключение в виде Доклада и направляет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655E">
        <w:rPr>
          <w:rFonts w:ascii="Times New Roman" w:hAnsi="Times New Roman" w:cs="Times New Roman"/>
          <w:sz w:val="24"/>
          <w:szCs w:val="24"/>
        </w:rPr>
        <w:t xml:space="preserve">Главе </w:t>
      </w:r>
      <w:r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67477D">
        <w:rPr>
          <w:rFonts w:ascii="Times New Roman" w:hAnsi="Times New Roman" w:cs="Arial"/>
          <w:sz w:val="24"/>
          <w:szCs w:val="24"/>
        </w:rPr>
        <w:t xml:space="preserve"> </w:t>
      </w:r>
      <w:r w:rsidRPr="008F47FC">
        <w:rPr>
          <w:rFonts w:ascii="Times New Roman" w:hAnsi="Times New Roman" w:cs="Arial"/>
          <w:sz w:val="24"/>
          <w:szCs w:val="24"/>
        </w:rPr>
        <w:t>в срок до 15 марта года, следующего за отчетным годом</w:t>
      </w:r>
      <w:r w:rsidRPr="0053655E">
        <w:rPr>
          <w:rFonts w:ascii="Times New Roman" w:hAnsi="Times New Roman" w:cs="Times New Roman"/>
          <w:sz w:val="24"/>
          <w:szCs w:val="24"/>
        </w:rPr>
        <w:t>.</w:t>
      </w:r>
    </w:p>
    <w:p w:rsidR="00524FDB" w:rsidRPr="0053655E" w:rsidRDefault="00524FDB" w:rsidP="00524F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55E">
        <w:rPr>
          <w:rFonts w:ascii="Times New Roman" w:hAnsi="Times New Roman" w:cs="Times New Roman"/>
          <w:sz w:val="24"/>
          <w:szCs w:val="24"/>
        </w:rPr>
        <w:t xml:space="preserve">7.4. По результатам оценки эффективности реализации муниципальной программы администрация </w:t>
      </w:r>
      <w:r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53655E">
        <w:rPr>
          <w:rFonts w:ascii="Times New Roman" w:hAnsi="Times New Roman" w:cs="Times New Roman"/>
          <w:sz w:val="24"/>
          <w:szCs w:val="24"/>
        </w:rPr>
        <w:t xml:space="preserve"> может принять решение об изменении форм и методов управления реализацией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(подпрограммы)</w:t>
      </w:r>
      <w:r w:rsidRPr="0053655E">
        <w:rPr>
          <w:rFonts w:ascii="Times New Roman" w:hAnsi="Times New Roman" w:cs="Times New Roman"/>
          <w:sz w:val="24"/>
          <w:szCs w:val="24"/>
        </w:rPr>
        <w:t xml:space="preserve">, о сокращении (увеличении) объемов финансирования и (или) досрочном прекращении отдельных мероприятий или 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>(подпрограммы)</w:t>
      </w:r>
      <w:r w:rsidRPr="0053655E">
        <w:rPr>
          <w:rFonts w:ascii="Times New Roman" w:hAnsi="Times New Roman" w:cs="Times New Roman"/>
          <w:sz w:val="24"/>
          <w:szCs w:val="24"/>
        </w:rPr>
        <w:t xml:space="preserve"> в целом, начиная с очередного финансового года.</w:t>
      </w:r>
    </w:p>
    <w:p w:rsidR="00524FDB" w:rsidRPr="0053655E" w:rsidRDefault="00524FDB" w:rsidP="00524F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55E">
        <w:rPr>
          <w:rFonts w:ascii="Times New Roman" w:hAnsi="Times New Roman" w:cs="Times New Roman"/>
          <w:sz w:val="24"/>
          <w:szCs w:val="24"/>
        </w:rPr>
        <w:t>7.5. Сводный доклад о ходе реализации и оценке эффективности реализации муниципальных программ подлежит размещению на официальном сайте администрации муниципального образования в информационно-телекоммуникационной сети Интернет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47FC">
        <w:rPr>
          <w:rFonts w:ascii="Times New Roman" w:hAnsi="Times New Roman" w:cs="Arial"/>
          <w:sz w:val="24"/>
          <w:szCs w:val="24"/>
        </w:rPr>
        <w:t>в срок до 20 марта года, следующего за отчетным годом</w:t>
      </w:r>
      <w:proofErr w:type="gramStart"/>
      <w:r w:rsidRPr="0053655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524FDB" w:rsidRDefault="00524FDB" w:rsidP="00524F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24FDB" w:rsidRDefault="00524FDB" w:rsidP="00524F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Опубликовать настоящее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в Информационном бюллетене </w:t>
      </w:r>
      <w:r w:rsidRPr="004644B5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разместить на официальном сайте администрации муниципального района.</w:t>
      </w:r>
    </w:p>
    <w:p w:rsidR="00524FDB" w:rsidRDefault="00524FDB" w:rsidP="00524F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FDB" w:rsidRPr="004644B5" w:rsidRDefault="00524FDB" w:rsidP="00524F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</w:t>
      </w:r>
      <w:proofErr w:type="gramStart"/>
      <w:r w:rsidRPr="004644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64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постановления возложить на ведущего специалиста Вавилову Н.В.</w:t>
      </w:r>
    </w:p>
    <w:p w:rsidR="00524FDB" w:rsidRDefault="00524FDB" w:rsidP="00524FD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FDB" w:rsidRDefault="00524FDB" w:rsidP="00524FD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FDB" w:rsidRPr="00770474" w:rsidRDefault="00524FDB" w:rsidP="00524FD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FDB" w:rsidRPr="00770474" w:rsidRDefault="00524FDB" w:rsidP="00524F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47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Александро-Невского</w:t>
      </w:r>
    </w:p>
    <w:p w:rsidR="00524FDB" w:rsidRDefault="00524FDB" w:rsidP="00524F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770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Е.В. Блохина</w:t>
      </w:r>
    </w:p>
    <w:p w:rsidR="00524FDB" w:rsidRDefault="00524FDB" w:rsidP="00524FDB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</w:p>
    <w:p w:rsidR="00524FDB" w:rsidRDefault="00524FDB" w:rsidP="00524FDB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</w:p>
    <w:p w:rsidR="00524FDB" w:rsidRDefault="00524FDB"/>
    <w:p w:rsidR="00524FDB" w:rsidRDefault="00524FDB"/>
    <w:p w:rsidR="00524FDB" w:rsidRDefault="00524FDB"/>
    <w:p w:rsidR="00524FDB" w:rsidRDefault="00524FDB"/>
    <w:p w:rsidR="00524FDB" w:rsidRDefault="00524FDB"/>
    <w:p w:rsidR="00524FDB" w:rsidRDefault="00524FDB"/>
    <w:sectPr w:rsidR="00524FDB" w:rsidSect="00524FD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4A5"/>
    <w:rsid w:val="003064A5"/>
    <w:rsid w:val="00524FDB"/>
    <w:rsid w:val="00AC7396"/>
    <w:rsid w:val="00BD104F"/>
    <w:rsid w:val="00D1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FDB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524FD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524F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FDB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524FD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524F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A81A0E3D3F9AD88F53527F9B4D3388848F36F40737BD7D86E55ACE8DA6308142553C63BD3BC5C8C281333d1W3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A81A0E3D3F9AD88F53527F9B4D3388848F36F40737BD7D86E55ACE8DA6308142553C63BD3BC5C8C28133Cd1W0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651</Words>
  <Characters>3717</Characters>
  <Application>Microsoft Office Word</Application>
  <DocSecurity>0</DocSecurity>
  <Lines>30</Lines>
  <Paragraphs>8</Paragraphs>
  <ScaleCrop>false</ScaleCrop>
  <Company/>
  <LinksUpToDate>false</LinksUpToDate>
  <CharactersWithSpaces>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UserNC</dc:creator>
  <cp:keywords/>
  <dc:description/>
  <cp:lastModifiedBy>UserNC</cp:lastModifiedBy>
  <cp:revision>4</cp:revision>
  <dcterms:created xsi:type="dcterms:W3CDTF">2017-03-01T08:36:00Z</dcterms:created>
  <dcterms:modified xsi:type="dcterms:W3CDTF">2017-03-02T12:31:00Z</dcterms:modified>
</cp:coreProperties>
</file>