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91" w:rsidRPr="007B0F91" w:rsidRDefault="007B0F91" w:rsidP="007B0F91">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33221FB5" wp14:editId="3F272C69">
            <wp:extent cx="516255" cy="5702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7B0F91" w:rsidRPr="007B0F91" w:rsidRDefault="007B0F91" w:rsidP="007B0F91">
      <w:pPr>
        <w:spacing w:after="0" w:line="240" w:lineRule="auto"/>
        <w:jc w:val="center"/>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7B0F91" w:rsidRPr="007B0F91" w:rsidRDefault="007B0F91" w:rsidP="007B0F91">
      <w:pPr>
        <w:spacing w:after="0" w:line="240" w:lineRule="auto"/>
        <w:rPr>
          <w:rFonts w:ascii="Times New Roman" w:eastAsia="Times New Roman" w:hAnsi="Times New Roman" w:cs="Times New Roman"/>
          <w:sz w:val="20"/>
          <w:szCs w:val="20"/>
          <w:lang w:eastAsia="ru-RU"/>
        </w:rPr>
      </w:pPr>
    </w:p>
    <w:p w:rsidR="007B0F91" w:rsidRPr="007B0F91" w:rsidRDefault="007B0F91" w:rsidP="007B0F91">
      <w:pPr>
        <w:keepNext/>
        <w:spacing w:before="240" w:after="6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Default="0052416C" w:rsidP="007B0F91">
      <w:pPr>
        <w:tabs>
          <w:tab w:val="left" w:pos="724"/>
        </w:tabs>
        <w:spacing w:after="0" w:line="240" w:lineRule="auto"/>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04</w:t>
      </w:r>
      <w:r w:rsidR="00516D46">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2016</w:t>
      </w:r>
      <w:r w:rsidRPr="007B0F91">
        <w:rPr>
          <w:rFonts w:ascii="Times New Roman" w:eastAsia="Times New Roman" w:hAnsi="Times New Roman" w:cs="Times New Roman"/>
          <w:sz w:val="24"/>
          <w:szCs w:val="24"/>
          <w:lang w:eastAsia="ru-RU"/>
        </w:rPr>
        <w:t xml:space="preserve"> г.         </w:t>
      </w:r>
      <w:bookmarkStart w:id="0" w:name="_GoBack"/>
      <w:bookmarkEnd w:id="0"/>
      <w:r>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 xml:space="preserve">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xml:space="preserve">. Александро-Невский </w:t>
      </w:r>
      <w:r>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168</w:t>
      </w:r>
    </w:p>
    <w:p w:rsidR="0052416C" w:rsidRDefault="0052416C" w:rsidP="007B0F91">
      <w:pPr>
        <w:tabs>
          <w:tab w:val="left" w:pos="724"/>
        </w:tabs>
        <w:spacing w:after="0" w:line="240" w:lineRule="auto"/>
        <w:jc w:val="both"/>
        <w:rPr>
          <w:rFonts w:ascii="Times New Roman" w:eastAsia="Times New Roman" w:hAnsi="Times New Roman" w:cs="Times New Roman"/>
          <w:sz w:val="24"/>
          <w:szCs w:val="24"/>
          <w:lang w:eastAsia="ru-RU"/>
        </w:rPr>
      </w:pPr>
    </w:p>
    <w:p w:rsidR="0052416C" w:rsidRPr="007B0F91" w:rsidRDefault="0052416C"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7B0F91" w:rsidRPr="007B0F91" w:rsidRDefault="007B0F91" w:rsidP="007B0F91">
      <w:pPr>
        <w:spacing w:after="0" w:line="240" w:lineRule="auto"/>
        <w:jc w:val="center"/>
        <w:rPr>
          <w:rFonts w:ascii="Times New Roman" w:hAnsi="Times New Roman" w:cs="Times New Roman"/>
          <w:b/>
          <w:sz w:val="24"/>
          <w:szCs w:val="24"/>
        </w:rPr>
      </w:pPr>
      <w:r w:rsidRPr="007B0F91">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100 «</w:t>
      </w:r>
      <w:r w:rsidRPr="007B0F91">
        <w:rPr>
          <w:rFonts w:ascii="Times New Roman" w:hAnsi="Times New Roman" w:cs="Times New Roman"/>
          <w:b/>
          <w:sz w:val="24"/>
          <w:szCs w:val="24"/>
        </w:rPr>
        <w:t>Об утверждении административного регламента по предоставлению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w:t>
      </w:r>
      <w:r w:rsidR="000A64B4">
        <w:rPr>
          <w:rFonts w:ascii="Times New Roman" w:hAnsi="Times New Roman" w:cs="Times New Roman"/>
          <w:sz w:val="24"/>
          <w:szCs w:val="24"/>
        </w:rPr>
        <w:t xml:space="preserve"> </w:t>
      </w:r>
      <w:r w:rsidRPr="007B0F91">
        <w:rPr>
          <w:rFonts w:ascii="Times New Roman" w:hAnsi="Times New Roman" w:cs="Times New Roman"/>
          <w:sz w:val="24"/>
          <w:szCs w:val="24"/>
        </w:rPr>
        <w:t>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tabs>
          <w:tab w:val="left" w:pos="709"/>
        </w:tabs>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sz w:val="24"/>
          <w:szCs w:val="24"/>
          <w:lang w:eastAsia="ru-RU"/>
        </w:rPr>
        <w:t>1. Внести в постановление администрации Александро-Невского городского поселения от 10.07.2015 года № 100 «</w:t>
      </w:r>
      <w:r w:rsidRPr="007B0F91">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7B0F91">
        <w:rPr>
          <w:rFonts w:ascii="Times New Roman" w:eastAsia="Times New Roman" w:hAnsi="Times New Roman" w:cs="Times New Roman"/>
          <w:sz w:val="24"/>
          <w:szCs w:val="24"/>
          <w:lang w:eastAsia="ru-RU"/>
        </w:rPr>
        <w:t xml:space="preserve">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1.3.11. следующего содержания:</w:t>
      </w:r>
    </w:p>
    <w:p w:rsidR="007B0F91" w:rsidRPr="007B0F91" w:rsidRDefault="003063D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r w:rsidR="007B0F91" w:rsidRPr="007B0F91">
        <w:rPr>
          <w:rFonts w:ascii="Times New Roman" w:eastAsia="Times New Roman" w:hAnsi="Times New Roman" w:cs="Times New Roman"/>
          <w:sz w:val="24"/>
          <w:szCs w:val="24"/>
          <w:lang w:eastAsia="ru-RU"/>
        </w:rPr>
        <w:t xml:space="preserve"> Федеральный </w:t>
      </w:r>
      <w:hyperlink r:id="rId8" w:history="1">
        <w:r w:rsidR="007B0F91" w:rsidRPr="007B0F91">
          <w:rPr>
            <w:rFonts w:ascii="Times New Roman" w:eastAsia="Times New Roman" w:hAnsi="Times New Roman" w:cs="Times New Roman"/>
            <w:sz w:val="24"/>
            <w:szCs w:val="24"/>
            <w:lang w:eastAsia="ru-RU"/>
          </w:rPr>
          <w:t>закон</w:t>
        </w:r>
      </w:hyperlink>
      <w:r w:rsidR="007B0F91"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007B0F91" w:rsidRPr="007B0F91">
        <w:rPr>
          <w:rFonts w:ascii="Times New Roman" w:eastAsia="Times New Roman" w:hAnsi="Times New Roman" w:cs="Times New Roman"/>
          <w:sz w:val="24"/>
          <w:szCs w:val="24"/>
          <w:lang w:eastAsia="ru-RU"/>
        </w:rPr>
        <w:t>;»</w:t>
      </w:r>
      <w:proofErr w:type="gramEnd"/>
      <w:r w:rsidR="007B0F91"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1.3.11.-1.3.15. пункта 1.3. считать соответственно подпунктами 1.3.12. – 1.3.16.</w:t>
      </w:r>
    </w:p>
    <w:p w:rsidR="007B0F91" w:rsidRPr="007B0F91" w:rsidRDefault="007B0F91" w:rsidP="007B0F91">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7B0F91">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7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1.4) приложение № 7 изложить согласно приложению к настоящему постановлению.</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52416C" w:rsidRDefault="007B0F91" w:rsidP="0052416C">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   </w:t>
      </w:r>
      <w:r w:rsidR="0052416C">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52416C" w:rsidRDefault="0052416C" w:rsidP="0052416C">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52416C" w:rsidP="0052416C">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B0F91" w:rsidRPr="007B0F91">
        <w:rPr>
          <w:rFonts w:ascii="Times New Roman" w:eastAsia="Times New Roman" w:hAnsi="Times New Roman" w:cs="Times New Roman"/>
          <w:sz w:val="24"/>
          <w:szCs w:val="24"/>
          <w:lang w:eastAsia="ru-RU"/>
        </w:rPr>
        <w:t>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52416C">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52416C" w:rsidP="0052416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от </w:t>
      </w:r>
      <w:r w:rsidR="0052416C">
        <w:rPr>
          <w:rFonts w:ascii="Times New Roman" w:hAnsi="Times New Roman" w:cs="Times New Roman"/>
        </w:rPr>
        <w:t xml:space="preserve">04.07.2016 </w:t>
      </w:r>
      <w:r w:rsidRPr="007B0F91">
        <w:rPr>
          <w:rFonts w:ascii="Times New Roman" w:hAnsi="Times New Roman" w:cs="Times New Roman"/>
        </w:rPr>
        <w:t xml:space="preserve"> г.  № </w:t>
      </w:r>
      <w:r w:rsidR="0052416C">
        <w:rPr>
          <w:rFonts w:ascii="Times New Roman" w:hAnsi="Times New Roman" w:cs="Times New Roman"/>
        </w:rPr>
        <w:t>168</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t>Приложение № 7</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к административному регламенту</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 xml:space="preserve">«Выдача документов на предоставление в собственность, </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 xml:space="preserve">аренду, постоянное (бессрочное) пользование, безвозмездное пользование </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 xml:space="preserve">земельного участка, находящегося в </w:t>
      </w:r>
      <w:proofErr w:type="gramStart"/>
      <w:r w:rsidRPr="007B0F91">
        <w:rPr>
          <w:rFonts w:ascii="Times New Roman" w:hAnsi="Times New Roman" w:cs="Times New Roman"/>
        </w:rPr>
        <w:t>государственной</w:t>
      </w:r>
      <w:proofErr w:type="gramEnd"/>
      <w:r w:rsidRPr="007B0F91">
        <w:rPr>
          <w:rFonts w:ascii="Times New Roman" w:hAnsi="Times New Roman" w:cs="Times New Roman"/>
        </w:rPr>
        <w:t xml:space="preserve"> или </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муниципальной собственности, без проведения торгов»</w:t>
      </w:r>
    </w:p>
    <w:p w:rsidR="007B0F91" w:rsidRPr="007B0F91" w:rsidRDefault="007B0F91" w:rsidP="007B0F91">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ИНФОРМАЦИЯ</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О МЕСТЕ НАХОЖДЕНИЯ И ГРАФИКЕ РАБОТЫ АДМИНИСТРАЦИИ,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МФЦ, А ТАКЖЕ О ДРУГИХ ОРГАНАХ</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 xml:space="preserve">И ОРГАНИЗАЦИЯХ, ОБРАЩЕНИЕ В КОТОРЫЕ НЕОБХОДИМО </w:t>
      </w:r>
      <w:proofErr w:type="gramStart"/>
      <w:r w:rsidRPr="007B0F91">
        <w:rPr>
          <w:rFonts w:ascii="Times New Roman" w:hAnsi="Times New Roman" w:cs="Times New Roman"/>
          <w:sz w:val="24"/>
          <w:szCs w:val="24"/>
        </w:rPr>
        <w:t>ДЛЯ</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 xml:space="preserve">Администрация </w:t>
      </w:r>
      <w:proofErr w:type="gramStart"/>
      <w:r w:rsidRPr="007B0F91">
        <w:rPr>
          <w:rFonts w:ascii="Times New Roman" w:hAnsi="Times New Roman" w:cs="Times New Roman"/>
          <w:sz w:val="24"/>
          <w:szCs w:val="24"/>
        </w:rPr>
        <w:t>муниципального</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образования – Александро-Невское городское поселение</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2-24-86.</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электронной почты: </w:t>
      </w:r>
      <w:proofErr w:type="spellStart"/>
      <w:r w:rsidRPr="007B0F91">
        <w:rPr>
          <w:rFonts w:ascii="Times New Roman" w:hAnsi="Times New Roman" w:cs="Times New Roman"/>
          <w:sz w:val="24"/>
          <w:szCs w:val="24"/>
          <w:lang w:val="en-US"/>
        </w:rPr>
        <w:t>algorpos</w:t>
      </w:r>
      <w:proofErr w:type="spellEnd"/>
      <w:r w:rsidRPr="007B0F91">
        <w:rPr>
          <w:rFonts w:ascii="Times New Roman" w:hAnsi="Times New Roman" w:cs="Times New Roman"/>
          <w:sz w:val="24"/>
          <w:szCs w:val="24"/>
        </w:rPr>
        <w:t>@</w:t>
      </w:r>
      <w:r w:rsidRPr="007B0F91">
        <w:rPr>
          <w:rFonts w:ascii="Times New Roman" w:hAnsi="Times New Roman" w:cs="Times New Roman"/>
          <w:sz w:val="24"/>
          <w:szCs w:val="24"/>
          <w:lang w:val="en-US"/>
        </w:rPr>
        <w:t>inbox</w:t>
      </w:r>
      <w:r w:rsidRPr="007B0F91">
        <w:rPr>
          <w:rFonts w:ascii="Times New Roman" w:hAnsi="Times New Roman" w:cs="Times New Roman"/>
          <w:sz w:val="24"/>
          <w:szCs w:val="24"/>
        </w:rPr>
        <w:t>.</w:t>
      </w:r>
      <w:proofErr w:type="spellStart"/>
      <w:r w:rsidRPr="007B0F91">
        <w:rPr>
          <w:rFonts w:ascii="Times New Roman" w:hAnsi="Times New Roman" w:cs="Times New Roman"/>
          <w:sz w:val="24"/>
          <w:szCs w:val="24"/>
          <w:lang w:val="en-US"/>
        </w:rPr>
        <w:t>ru</w:t>
      </w:r>
      <w:proofErr w:type="spellEnd"/>
      <w:r w:rsidRPr="007B0F91">
        <w:rPr>
          <w:rFonts w:ascii="Times New Roman" w:hAnsi="Times New Roman" w:cs="Times New Roman"/>
          <w:sz w:val="24"/>
          <w:szCs w:val="24"/>
        </w:rPr>
        <w:t>.</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 понедельник, вторник, среда, четверг, пятница: с 8.00 до 17.00 (обед с 12.00 до 13.00).</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7B0F91">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9C286C"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9C286C"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9C286C">
        <w:rPr>
          <w:rFonts w:ascii="Times New Roman" w:eastAsia="Times New Roman" w:hAnsi="Times New Roman" w:cs="Times New Roman"/>
          <w:sz w:val="24"/>
          <w:szCs w:val="24"/>
          <w:lang w:eastAsia="ru-RU"/>
        </w:rPr>
        <w:t>суббота: 9.00-13.00</w:t>
      </w:r>
    </w:p>
    <w:p w:rsidR="007B0F91" w:rsidRPr="009C286C"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9C286C">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9C286C">
          <w:rPr>
            <w:rFonts w:ascii="Times New Roman" w:eastAsia="Times New Roman" w:hAnsi="Times New Roman" w:cs="Times New Roman"/>
            <w:sz w:val="24"/>
            <w:szCs w:val="24"/>
            <w:u w:val="single"/>
            <w:lang w:eastAsia="ru-RU"/>
          </w:rPr>
          <w:t>www.mfc.ryazangov.ru</w:t>
        </w:r>
      </w:hyperlink>
      <w:r w:rsidRPr="009C286C">
        <w:rPr>
          <w:rFonts w:ascii="Times New Roman" w:eastAsia="Times New Roman" w:hAnsi="Times New Roman" w:cs="Times New Roman"/>
          <w:sz w:val="24"/>
          <w:szCs w:val="24"/>
          <w:lang w:eastAsia="ru-RU"/>
        </w:rPr>
        <w:t>.</w:t>
      </w:r>
    </w:p>
    <w:p w:rsidR="007B0F91" w:rsidRPr="009C286C"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Федеральная налоговая служба Российской Федерации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(ФНС России) (</w:t>
      </w:r>
      <w:proofErr w:type="gramStart"/>
      <w:r w:rsidRPr="007B0F91">
        <w:rPr>
          <w:rFonts w:ascii="Times New Roman" w:hAnsi="Times New Roman" w:cs="Times New Roman"/>
          <w:sz w:val="24"/>
          <w:szCs w:val="24"/>
        </w:rPr>
        <w:t>Межрайонная</w:t>
      </w:r>
      <w:proofErr w:type="gramEnd"/>
      <w:r w:rsidRPr="007B0F91">
        <w:rPr>
          <w:rFonts w:ascii="Times New Roman" w:hAnsi="Times New Roman" w:cs="Times New Roman"/>
          <w:sz w:val="24"/>
          <w:szCs w:val="24"/>
        </w:rPr>
        <w:t xml:space="preserve"> ИФНС № 7 по Рязанской области)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lastRenderedPageBreak/>
        <w:t>Контактный телефон: +7(49158) 2-21-85.</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e-</w:t>
      </w:r>
      <w:proofErr w:type="spellStart"/>
      <w:r w:rsidRPr="007B0F91">
        <w:rPr>
          <w:rFonts w:ascii="Times New Roman" w:hAnsi="Times New Roman" w:cs="Times New Roman"/>
          <w:sz w:val="24"/>
          <w:szCs w:val="24"/>
        </w:rPr>
        <w:t>mail</w:t>
      </w:r>
      <w:proofErr w:type="spellEnd"/>
      <w:r w:rsidRPr="007B0F91">
        <w:rPr>
          <w:rFonts w:ascii="Times New Roman" w:hAnsi="Times New Roman" w:cs="Times New Roman"/>
          <w:sz w:val="24"/>
          <w:szCs w:val="24"/>
        </w:rPr>
        <w:t xml:space="preserve"> и официальный сайт: i621400@r62.nalog.ru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Официальный сайт в сети Интернет - www.r62.nalog.ru.</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Федеральная служба государственной регистрации,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кадастра и картографии (</w:t>
      </w:r>
      <w:proofErr w:type="spellStart"/>
      <w:r w:rsidRPr="007B0F91">
        <w:rPr>
          <w:rFonts w:ascii="Times New Roman" w:hAnsi="Times New Roman" w:cs="Times New Roman"/>
          <w:sz w:val="24"/>
          <w:szCs w:val="24"/>
        </w:rPr>
        <w:t>Росреестр</w:t>
      </w:r>
      <w:proofErr w:type="spellEnd"/>
      <w:r w:rsidRPr="007B0F91">
        <w:rPr>
          <w:rFonts w:ascii="Times New Roman" w:hAnsi="Times New Roman" w:cs="Times New Roman"/>
          <w:sz w:val="24"/>
          <w:szCs w:val="24"/>
        </w:rPr>
        <w:t>)</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Александро-Невский отдел</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2-24-49.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Интернет-адрес: www.to62.rosreestr.ru.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электронной почты: rosreestr62@mail.atlas-ryazan.ru.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понедельник - пятница: 8-00 до 17:00;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перерыв на обед с 13-00 до 14-00;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суббота, воскресенье - выходные дни.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2-28-31.</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Интернет-адрес: www.to62.rosreestr.ru.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электронной почты: rosreestr62@mail.atlas-ryazan.ru.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понедельник - пятница: 8-00 до 17:00;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перерыв на обед с 13-00 до 14-00;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суббота, воскресенье - выходные дни.</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sectPr w:rsidR="007B0F91" w:rsidRPr="007B0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A64B4"/>
    <w:rsid w:val="003063D1"/>
    <w:rsid w:val="00516D46"/>
    <w:rsid w:val="0052416C"/>
    <w:rsid w:val="007B0F91"/>
    <w:rsid w:val="009C286C"/>
    <w:rsid w:val="00BD104F"/>
    <w:rsid w:val="00D17A60"/>
    <w:rsid w:val="00DB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12</cp:revision>
  <cp:lastPrinted>2016-07-01T10:59:00Z</cp:lastPrinted>
  <dcterms:created xsi:type="dcterms:W3CDTF">2016-06-01T12:17:00Z</dcterms:created>
  <dcterms:modified xsi:type="dcterms:W3CDTF">2016-07-01T11:00:00Z</dcterms:modified>
</cp:coreProperties>
</file>