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D" w:rsidRPr="004218BD" w:rsidRDefault="00FB74CD" w:rsidP="00FB74CD">
      <w:pPr>
        <w:framePr w:w="994" w:h="1024" w:hRule="exact" w:hSpace="180" w:wrap="auto" w:vAnchor="text" w:hAnchor="page" w:x="5566" w:y="14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07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67" w:rsidRDefault="00B36967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B36967" w:rsidRDefault="00B36967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B36967" w:rsidRDefault="00B36967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B36967" w:rsidRDefault="00B36967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B36967" w:rsidRDefault="00B36967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C857D5" w:rsidRPr="004218BD" w:rsidRDefault="00C857D5" w:rsidP="00C857D5">
      <w:pPr>
        <w:jc w:val="center"/>
        <w:rPr>
          <w:rFonts w:ascii="Times New Roman" w:hAnsi="Times New Roman"/>
          <w:sz w:val="24"/>
          <w:szCs w:val="24"/>
        </w:rPr>
      </w:pPr>
      <w:r w:rsidRPr="004218BD">
        <w:rPr>
          <w:rFonts w:ascii="Times New Roman" w:hAnsi="Times New Roman"/>
          <w:sz w:val="24"/>
          <w:szCs w:val="24"/>
        </w:rPr>
        <w:t>Администрация Александро-Невского городского поселения</w:t>
      </w:r>
    </w:p>
    <w:p w:rsidR="00C857D5" w:rsidRPr="004218BD" w:rsidRDefault="00C857D5" w:rsidP="00C857D5">
      <w:pPr>
        <w:jc w:val="center"/>
        <w:rPr>
          <w:rFonts w:ascii="Times New Roman" w:hAnsi="Times New Roman"/>
          <w:sz w:val="24"/>
          <w:szCs w:val="24"/>
        </w:rPr>
      </w:pPr>
      <w:r w:rsidRPr="004218BD"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C857D5" w:rsidRPr="004218BD" w:rsidRDefault="00C857D5" w:rsidP="00C857D5">
      <w:pPr>
        <w:jc w:val="center"/>
        <w:rPr>
          <w:rFonts w:ascii="Times New Roman" w:hAnsi="Times New Roman"/>
          <w:sz w:val="24"/>
          <w:szCs w:val="24"/>
        </w:rPr>
      </w:pPr>
      <w:r w:rsidRPr="004218BD">
        <w:rPr>
          <w:rFonts w:ascii="Times New Roman" w:hAnsi="Times New Roman"/>
          <w:sz w:val="24"/>
          <w:szCs w:val="24"/>
        </w:rPr>
        <w:t>Рязанской области</w:t>
      </w:r>
    </w:p>
    <w:p w:rsidR="00C857D5" w:rsidRPr="00403E6B" w:rsidRDefault="00C857D5" w:rsidP="00C857D5">
      <w:pPr>
        <w:jc w:val="center"/>
        <w:rPr>
          <w:rFonts w:ascii="Times New Roman" w:hAnsi="Times New Roman"/>
        </w:rPr>
      </w:pPr>
    </w:p>
    <w:p w:rsidR="00C857D5" w:rsidRPr="004218BD" w:rsidRDefault="00C857D5" w:rsidP="00C857D5">
      <w:pPr>
        <w:pStyle w:val="1"/>
        <w:rPr>
          <w:sz w:val="32"/>
          <w:szCs w:val="32"/>
        </w:rPr>
      </w:pPr>
      <w:r w:rsidRPr="004218BD">
        <w:rPr>
          <w:sz w:val="32"/>
          <w:szCs w:val="32"/>
        </w:rPr>
        <w:t>Глава городского поселения</w:t>
      </w:r>
    </w:p>
    <w:p w:rsidR="00C857D5" w:rsidRPr="00403E6B" w:rsidRDefault="00C857D5" w:rsidP="00C857D5">
      <w:pPr>
        <w:rPr>
          <w:rFonts w:ascii="Times New Roman" w:hAnsi="Times New Roman"/>
        </w:rPr>
      </w:pPr>
    </w:p>
    <w:p w:rsidR="00C857D5" w:rsidRDefault="00C857D5" w:rsidP="00C857D5">
      <w:pPr>
        <w:pStyle w:val="2"/>
        <w:jc w:val="center"/>
        <w:rPr>
          <w:rFonts w:ascii="Times New Roman" w:hAnsi="Times New Roman"/>
          <w:i w:val="0"/>
          <w:sz w:val="40"/>
          <w:szCs w:val="40"/>
        </w:rPr>
      </w:pPr>
      <w:r w:rsidRPr="004218BD">
        <w:rPr>
          <w:rFonts w:ascii="Times New Roman" w:hAnsi="Times New Roman"/>
          <w:i w:val="0"/>
          <w:sz w:val="40"/>
          <w:szCs w:val="40"/>
        </w:rPr>
        <w:t>ПОСТАНОВЛЕНИЕ</w:t>
      </w:r>
    </w:p>
    <w:p w:rsidR="00C857D5" w:rsidRDefault="00C857D5" w:rsidP="00C857D5">
      <w:pPr>
        <w:rPr>
          <w:rFonts w:asciiTheme="minorHAnsi" w:hAnsiTheme="minorHAnsi"/>
        </w:rPr>
      </w:pPr>
    </w:p>
    <w:p w:rsidR="00C857D5" w:rsidRPr="001D5E37" w:rsidRDefault="00C857D5" w:rsidP="00C857D5">
      <w:pPr>
        <w:rPr>
          <w:rFonts w:asciiTheme="minorHAnsi" w:hAnsiTheme="minorHAnsi"/>
        </w:rPr>
      </w:pPr>
    </w:p>
    <w:tbl>
      <w:tblPr>
        <w:tblW w:w="0" w:type="auto"/>
        <w:tblLook w:val="0000"/>
      </w:tblPr>
      <w:tblGrid>
        <w:gridCol w:w="3189"/>
        <w:gridCol w:w="3190"/>
        <w:gridCol w:w="3191"/>
      </w:tblGrid>
      <w:tr w:rsidR="00C857D5" w:rsidRPr="001D5E37" w:rsidTr="00F00AD9">
        <w:tc>
          <w:tcPr>
            <w:tcW w:w="3189" w:type="dxa"/>
          </w:tcPr>
          <w:p w:rsidR="00C857D5" w:rsidRPr="001D5E37" w:rsidRDefault="00C857D5" w:rsidP="00C85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 30</w:t>
            </w:r>
            <w:r w:rsidRPr="001D5E37">
              <w:rPr>
                <w:rFonts w:ascii="Times New Roman" w:hAnsi="Times New Roman"/>
                <w:sz w:val="24"/>
                <w:szCs w:val="24"/>
              </w:rPr>
              <w:t xml:space="preserve">.12. 2013 г.                 </w:t>
            </w:r>
          </w:p>
        </w:tc>
        <w:tc>
          <w:tcPr>
            <w:tcW w:w="3190" w:type="dxa"/>
          </w:tcPr>
          <w:p w:rsidR="00C857D5" w:rsidRPr="001D5E37" w:rsidRDefault="00C857D5" w:rsidP="00F0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37">
              <w:rPr>
                <w:rFonts w:ascii="Times New Roman" w:hAnsi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C857D5" w:rsidRPr="001D5E37" w:rsidRDefault="00C857D5" w:rsidP="00F00AD9">
            <w:pPr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D5E37">
              <w:rPr>
                <w:rFonts w:ascii="Times New Roman" w:hAnsi="Times New Roman"/>
                <w:sz w:val="24"/>
                <w:szCs w:val="24"/>
              </w:rPr>
              <w:t xml:space="preserve">                        №  17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857D5" w:rsidRPr="001D5E37" w:rsidRDefault="00C857D5" w:rsidP="00F00AD9">
            <w:pPr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D5" w:rsidRPr="004218BD" w:rsidRDefault="00C857D5" w:rsidP="00C857D5">
      <w:pPr>
        <w:jc w:val="center"/>
        <w:rPr>
          <w:rFonts w:ascii="Times New Roman" w:hAnsi="Times New Roman"/>
          <w:sz w:val="24"/>
          <w:szCs w:val="24"/>
        </w:rPr>
      </w:pPr>
    </w:p>
    <w:p w:rsidR="00302B1A" w:rsidRPr="00302B1A" w:rsidRDefault="00302B1A" w:rsidP="00302B1A">
      <w:pPr>
        <w:jc w:val="center"/>
        <w:rPr>
          <w:rFonts w:ascii="Times New Roman" w:hAnsi="Times New Roman"/>
          <w:b/>
          <w:sz w:val="24"/>
          <w:szCs w:val="24"/>
        </w:rPr>
      </w:pPr>
      <w:r w:rsidRPr="00302B1A">
        <w:rPr>
          <w:rFonts w:ascii="Times New Roman" w:hAnsi="Times New Roman"/>
          <w:b/>
          <w:sz w:val="24"/>
          <w:szCs w:val="24"/>
        </w:rPr>
        <w:t>Об оплате труда  лиц, занимающих должности, не отнесенные к  муниципальным должностям Александро-Невского городского поселения</w:t>
      </w:r>
    </w:p>
    <w:p w:rsidR="00302B1A" w:rsidRPr="00302B1A" w:rsidRDefault="00302B1A" w:rsidP="00302B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B1A" w:rsidRPr="00302B1A" w:rsidRDefault="00302B1A" w:rsidP="00302B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2B1A" w:rsidRDefault="00302B1A" w:rsidP="00302B1A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302B1A">
        <w:rPr>
          <w:rFonts w:ascii="Times New Roman" w:hAnsi="Times New Roman"/>
          <w:sz w:val="24"/>
          <w:szCs w:val="24"/>
        </w:rPr>
        <w:t>В целях повышения эффективности работы, поощрения инициативы, добросовестного выполнения служебных обязанностей, улучшения социальной защищенности и материального стимулирования работников, администрация Александро-Невского городского поселения ПОСТАНОВЛЯЕТ:</w:t>
      </w:r>
    </w:p>
    <w:p w:rsidR="00467F7D" w:rsidRPr="00302B1A" w:rsidRDefault="00467F7D" w:rsidP="00302B1A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2B1A" w:rsidRDefault="00302B1A" w:rsidP="00302B1A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2B1A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Александро-Невского городского поселения от </w:t>
      </w:r>
      <w:r w:rsidR="00467F7D">
        <w:rPr>
          <w:rFonts w:ascii="Times New Roman" w:hAnsi="Times New Roman"/>
          <w:sz w:val="24"/>
          <w:szCs w:val="24"/>
        </w:rPr>
        <w:t>14.02.2013 г.  № 24</w:t>
      </w:r>
      <w:r w:rsidRPr="00302B1A">
        <w:rPr>
          <w:rFonts w:ascii="Times New Roman" w:hAnsi="Times New Roman"/>
          <w:sz w:val="24"/>
          <w:szCs w:val="24"/>
        </w:rPr>
        <w:t xml:space="preserve"> «Об оплате труда  лиц, занимающих должности, не отнесенные к  муниципальным должностям Александро-Невского городского поселения».</w:t>
      </w:r>
    </w:p>
    <w:p w:rsidR="00467F7D" w:rsidRPr="00302B1A" w:rsidRDefault="00467F7D" w:rsidP="00467F7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302B1A" w:rsidRDefault="00302B1A" w:rsidP="00302B1A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2B1A">
        <w:rPr>
          <w:rFonts w:ascii="Times New Roman" w:hAnsi="Times New Roman"/>
          <w:sz w:val="24"/>
          <w:szCs w:val="24"/>
        </w:rPr>
        <w:t xml:space="preserve">Утвердить Положение об оплате труда  лиц, занимающих должности, не отнесенные к  муниципальным должностям Александро-Невского городского поселения </w:t>
      </w:r>
      <w:r w:rsidR="00467F7D">
        <w:rPr>
          <w:rFonts w:ascii="Times New Roman" w:hAnsi="Times New Roman"/>
          <w:sz w:val="24"/>
          <w:szCs w:val="24"/>
        </w:rPr>
        <w:t xml:space="preserve">согласно </w:t>
      </w:r>
      <w:r w:rsidRPr="00302B1A">
        <w:rPr>
          <w:rFonts w:ascii="Times New Roman" w:hAnsi="Times New Roman"/>
          <w:sz w:val="24"/>
          <w:szCs w:val="24"/>
        </w:rPr>
        <w:t>приложени</w:t>
      </w:r>
      <w:r w:rsidR="00467F7D">
        <w:rPr>
          <w:rFonts w:ascii="Times New Roman" w:hAnsi="Times New Roman"/>
          <w:sz w:val="24"/>
          <w:szCs w:val="24"/>
        </w:rPr>
        <w:t>ю к настоящему постановлению</w:t>
      </w:r>
      <w:r w:rsidRPr="00302B1A">
        <w:rPr>
          <w:rFonts w:ascii="Times New Roman" w:hAnsi="Times New Roman"/>
          <w:sz w:val="24"/>
          <w:szCs w:val="24"/>
        </w:rPr>
        <w:t>.</w:t>
      </w:r>
    </w:p>
    <w:p w:rsidR="00467F7D" w:rsidRPr="00302B1A" w:rsidRDefault="00467F7D" w:rsidP="00467F7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302B1A" w:rsidRPr="00302B1A" w:rsidRDefault="00302B1A" w:rsidP="00302B1A">
      <w:pPr>
        <w:tabs>
          <w:tab w:val="left" w:pos="900"/>
          <w:tab w:val="left" w:pos="16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02B1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02B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B1A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ведущего специалиста администрации Антонову Е.И. </w:t>
      </w:r>
    </w:p>
    <w:p w:rsidR="00C857D5" w:rsidRPr="00302B1A" w:rsidRDefault="00C857D5" w:rsidP="00C857D5">
      <w:pPr>
        <w:ind w:firstLine="709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C857D5" w:rsidRDefault="00C857D5" w:rsidP="00C857D5">
      <w:pPr>
        <w:ind w:firstLine="709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67F7D" w:rsidRPr="004218BD" w:rsidRDefault="00467F7D" w:rsidP="00C857D5">
      <w:pPr>
        <w:ind w:firstLine="709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C857D5" w:rsidRPr="004218BD" w:rsidRDefault="00C857D5" w:rsidP="00C857D5">
      <w:pPr>
        <w:pStyle w:val="af7"/>
        <w:tabs>
          <w:tab w:val="left" w:pos="724"/>
        </w:tabs>
        <w:spacing w:after="0"/>
      </w:pPr>
      <w:r w:rsidRPr="004218BD">
        <w:t>Глава Александро-Невского</w:t>
      </w:r>
    </w:p>
    <w:p w:rsidR="00C857D5" w:rsidRDefault="00C857D5" w:rsidP="00403E6B">
      <w:pPr>
        <w:jc w:val="both"/>
        <w:rPr>
          <w:rFonts w:ascii="Times New Roman" w:hAnsi="Times New Roman"/>
          <w:sz w:val="24"/>
          <w:szCs w:val="24"/>
        </w:rPr>
      </w:pPr>
      <w:r w:rsidRPr="004218BD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</w:t>
      </w:r>
      <w:r w:rsidR="00EC65DB">
        <w:rPr>
          <w:rFonts w:ascii="Times New Roman" w:hAnsi="Times New Roman"/>
          <w:sz w:val="24"/>
          <w:szCs w:val="24"/>
        </w:rPr>
        <w:t xml:space="preserve">       </w:t>
      </w:r>
      <w:r w:rsidRPr="004218B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Е.В. Блохина</w:t>
      </w: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Default="00467F7D" w:rsidP="00403E6B">
      <w:pPr>
        <w:jc w:val="both"/>
        <w:rPr>
          <w:rFonts w:ascii="Times New Roman" w:hAnsi="Times New Roman"/>
          <w:sz w:val="24"/>
          <w:szCs w:val="24"/>
        </w:rPr>
      </w:pPr>
    </w:p>
    <w:p w:rsidR="00467F7D" w:rsidRPr="00B36967" w:rsidRDefault="00467F7D" w:rsidP="00467F7D">
      <w:pPr>
        <w:ind w:left="5430"/>
        <w:jc w:val="right"/>
        <w:rPr>
          <w:rFonts w:ascii="Times New Roman" w:hAnsi="Times New Roman"/>
          <w:b/>
          <w:sz w:val="22"/>
          <w:szCs w:val="22"/>
        </w:rPr>
      </w:pPr>
      <w:r w:rsidRPr="00B36967">
        <w:rPr>
          <w:rFonts w:ascii="Times New Roman" w:hAnsi="Times New Roman"/>
          <w:b/>
          <w:sz w:val="22"/>
          <w:szCs w:val="22"/>
        </w:rPr>
        <w:lastRenderedPageBreak/>
        <w:t>Приложение</w:t>
      </w:r>
    </w:p>
    <w:p w:rsidR="00467F7D" w:rsidRPr="00B36967" w:rsidRDefault="00467F7D" w:rsidP="00467F7D">
      <w:pPr>
        <w:ind w:left="5430"/>
        <w:jc w:val="right"/>
        <w:rPr>
          <w:rFonts w:ascii="Times New Roman" w:hAnsi="Times New Roman"/>
          <w:sz w:val="22"/>
          <w:szCs w:val="22"/>
        </w:rPr>
      </w:pPr>
      <w:r w:rsidRPr="00B36967">
        <w:rPr>
          <w:rFonts w:ascii="Times New Roman" w:hAnsi="Times New Roman"/>
          <w:sz w:val="22"/>
          <w:szCs w:val="22"/>
        </w:rPr>
        <w:t>к  постановлению администрации                                                                               Александро-Невского городского поселения</w:t>
      </w:r>
    </w:p>
    <w:p w:rsidR="00467F7D" w:rsidRPr="00B36967" w:rsidRDefault="00467F7D" w:rsidP="00467F7D">
      <w:pPr>
        <w:ind w:left="5430"/>
        <w:jc w:val="right"/>
        <w:rPr>
          <w:rFonts w:ascii="Times New Roman" w:hAnsi="Times New Roman"/>
          <w:sz w:val="22"/>
          <w:szCs w:val="22"/>
        </w:rPr>
      </w:pPr>
      <w:r w:rsidRPr="00B36967">
        <w:rPr>
          <w:rFonts w:ascii="Times New Roman" w:hAnsi="Times New Roman"/>
          <w:sz w:val="22"/>
          <w:szCs w:val="22"/>
        </w:rPr>
        <w:t>от 30.12.2013 г.  № 179</w:t>
      </w:r>
    </w:p>
    <w:p w:rsidR="00467F7D" w:rsidRPr="00B36967" w:rsidRDefault="00467F7D" w:rsidP="00467F7D">
      <w:pPr>
        <w:ind w:left="5430"/>
        <w:jc w:val="right"/>
        <w:rPr>
          <w:rFonts w:ascii="Times New Roman" w:hAnsi="Times New Roman"/>
          <w:sz w:val="22"/>
          <w:szCs w:val="22"/>
        </w:rPr>
      </w:pPr>
    </w:p>
    <w:p w:rsidR="00467F7D" w:rsidRDefault="00467F7D" w:rsidP="00467F7D">
      <w:pPr>
        <w:ind w:left="5430"/>
        <w:jc w:val="right"/>
        <w:rPr>
          <w:rFonts w:ascii="Times New Roman" w:hAnsi="Times New Roman"/>
        </w:rPr>
      </w:pPr>
    </w:p>
    <w:p w:rsidR="00467F7D" w:rsidRPr="00ED4C46" w:rsidRDefault="00467F7D" w:rsidP="00467F7D">
      <w:pPr>
        <w:ind w:left="5430"/>
        <w:jc w:val="right"/>
        <w:rPr>
          <w:rFonts w:ascii="Times New Roman" w:hAnsi="Times New Roman"/>
        </w:rPr>
      </w:pPr>
    </w:p>
    <w:p w:rsidR="00467F7D" w:rsidRPr="00467F7D" w:rsidRDefault="00467F7D" w:rsidP="00467F7D">
      <w:pPr>
        <w:tabs>
          <w:tab w:val="left" w:pos="8222"/>
        </w:tabs>
        <w:jc w:val="center"/>
        <w:rPr>
          <w:rFonts w:ascii="Times New Roman" w:hAnsi="Times New Roman"/>
          <w:b/>
          <w:sz w:val="24"/>
          <w:szCs w:val="24"/>
        </w:rPr>
      </w:pPr>
      <w:r w:rsidRPr="00467F7D">
        <w:rPr>
          <w:rFonts w:ascii="Times New Roman" w:hAnsi="Times New Roman"/>
          <w:b/>
          <w:sz w:val="24"/>
          <w:szCs w:val="24"/>
        </w:rPr>
        <w:t>Положение</w:t>
      </w:r>
    </w:p>
    <w:p w:rsidR="00467F7D" w:rsidRPr="00467F7D" w:rsidRDefault="00467F7D" w:rsidP="00467F7D">
      <w:pPr>
        <w:jc w:val="center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b/>
          <w:sz w:val="24"/>
          <w:szCs w:val="24"/>
        </w:rPr>
        <w:t>об  оплате труда  лиц, занимающих должности, не отнесенные к  муниципальным должностям Александро-Невского городского поселения</w:t>
      </w:r>
      <w:r w:rsidRPr="00467F7D">
        <w:rPr>
          <w:rFonts w:ascii="Times New Roman" w:hAnsi="Times New Roman"/>
          <w:sz w:val="24"/>
          <w:szCs w:val="24"/>
        </w:rPr>
        <w:t xml:space="preserve"> </w:t>
      </w:r>
    </w:p>
    <w:p w:rsidR="00467F7D" w:rsidRPr="00467F7D" w:rsidRDefault="00467F7D" w:rsidP="00467F7D">
      <w:pPr>
        <w:jc w:val="center"/>
        <w:rPr>
          <w:rFonts w:ascii="Times New Roman" w:hAnsi="Times New Roman"/>
          <w:sz w:val="24"/>
          <w:szCs w:val="24"/>
        </w:rPr>
      </w:pPr>
    </w:p>
    <w:p w:rsidR="00467F7D" w:rsidRPr="00467F7D" w:rsidRDefault="00467F7D" w:rsidP="00467F7D">
      <w:pPr>
        <w:jc w:val="center"/>
        <w:rPr>
          <w:rFonts w:ascii="Times New Roman" w:hAnsi="Times New Roman"/>
          <w:sz w:val="24"/>
          <w:szCs w:val="24"/>
        </w:rPr>
      </w:pPr>
    </w:p>
    <w:p w:rsidR="00467F7D" w:rsidRPr="00467F7D" w:rsidRDefault="00467F7D" w:rsidP="00467F7D">
      <w:pPr>
        <w:tabs>
          <w:tab w:val="left" w:pos="90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1. Настоящее Положение устанавливает условия и порядок оплаты труда  лиц, занимающих должности, не отнесенные к  муниципальным должностям Александро-Невского городского поселения администрации  Александро-Невского городского поселения (далее - работники).</w:t>
      </w:r>
    </w:p>
    <w:p w:rsidR="00467F7D" w:rsidRPr="00467F7D" w:rsidRDefault="00467F7D" w:rsidP="00467F7D">
      <w:pPr>
        <w:tabs>
          <w:tab w:val="left" w:pos="90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2. Оплата труда лиц, занимающих должности, не отнесенные к  муниципальным должностям Александро-Невского городского поселения, состоит из тарифной ставки (оклада) и дополнительных выплат (ежемесячных и иных компенсационных и стимулирующих выплат).</w:t>
      </w:r>
    </w:p>
    <w:p w:rsidR="00467F7D" w:rsidRPr="00467F7D" w:rsidRDefault="00467F7D" w:rsidP="00467F7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 3.  Размеры окладов определяются в соответствии с образованием, стажем, опытом работы, а также деловыми качествами работников.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Перечень должностей и размеры тарифной ставки (оклада) приведены в приложении  к  настоящему Положению. 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В связи с выполнением комплекса работ по ремонту и техническому обслуживанию автомобиля,  установить размеры тарифных ставок (окладов)   в соответствии с пятым разрядом Единой тарифной сетки по оплате труда работников бюджетной сферы. </w:t>
      </w:r>
    </w:p>
    <w:p w:rsidR="00467F7D" w:rsidRPr="00467F7D" w:rsidRDefault="00467F7D" w:rsidP="00467F7D">
      <w:pPr>
        <w:tabs>
          <w:tab w:val="left" w:pos="142"/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4. Производить работникам следующие дополнительные выплаты: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- ежемесячную надбавку за  результативность в работе и профессиональное мастерство до 400 %. Конкретный размер надбавки устанавливается распоряжением работодателя;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-  ежемесячную  надбавку за классность  водителям, имеющим 1-й класс, в размере 25 процентов, имеющим 2-й класс, - в размере 10 процентов; 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- премии за выполнение особо важных и сложных заданий по распоряжению работодателя.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color w:val="202020"/>
          <w:sz w:val="24"/>
          <w:szCs w:val="24"/>
        </w:rPr>
        <w:t xml:space="preserve">5. </w:t>
      </w:r>
      <w:r w:rsidRPr="00467F7D">
        <w:rPr>
          <w:rFonts w:ascii="Times New Roman" w:hAnsi="Times New Roman"/>
          <w:sz w:val="24"/>
          <w:szCs w:val="24"/>
        </w:rPr>
        <w:t>Премирование работников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порученный участок работы. Размер премии не ограничивается, и ее выплата производится по распоряжению работодателя.</w:t>
      </w:r>
    </w:p>
    <w:p w:rsidR="00467F7D" w:rsidRPr="00467F7D" w:rsidRDefault="00467F7D" w:rsidP="00467F7D">
      <w:pPr>
        <w:tabs>
          <w:tab w:val="left" w:pos="142"/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color w:val="202020"/>
          <w:sz w:val="24"/>
          <w:szCs w:val="24"/>
        </w:rPr>
        <w:t>6</w:t>
      </w:r>
      <w:r w:rsidRPr="00467F7D">
        <w:rPr>
          <w:rFonts w:ascii="Times New Roman" w:hAnsi="Times New Roman"/>
          <w:sz w:val="24"/>
          <w:szCs w:val="24"/>
        </w:rPr>
        <w:t>. При предоставлении ежегодного оплачиваемого отпуска работникам выплачивается единовременная выплата в размере двух тарифных ставок (окладов) и материальная помощь в размере тарифной ставки (оклада)</w:t>
      </w:r>
    </w:p>
    <w:p w:rsidR="00467F7D" w:rsidRPr="00467F7D" w:rsidRDefault="00467F7D" w:rsidP="00467F7D">
      <w:pPr>
        <w:tabs>
          <w:tab w:val="left" w:pos="142"/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color w:val="202020"/>
          <w:sz w:val="24"/>
          <w:szCs w:val="24"/>
        </w:rPr>
        <w:t xml:space="preserve">7. </w:t>
      </w:r>
      <w:r w:rsidRPr="00467F7D">
        <w:rPr>
          <w:rFonts w:ascii="Times New Roman" w:hAnsi="Times New Roman"/>
          <w:sz w:val="24"/>
          <w:szCs w:val="24"/>
        </w:rPr>
        <w:t>В связи с материальными затруднениями, связанными с необходимостью лечения работника либо членов его семьи, похоронами близких родственников, а также другими личными обстоятельствами, может выплачиваться материальная помощь в размере двух тарифных ставок (окладов).</w:t>
      </w:r>
    </w:p>
    <w:p w:rsidR="00467F7D" w:rsidRPr="00467F7D" w:rsidRDefault="00467F7D" w:rsidP="00467F7D">
      <w:pPr>
        <w:tabs>
          <w:tab w:val="left" w:pos="90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В таком же размере оказывается материальная помощь в случае смерти работника членам его семьи или близким родственникам.</w:t>
      </w:r>
    </w:p>
    <w:p w:rsidR="00467F7D" w:rsidRPr="00467F7D" w:rsidRDefault="00467F7D" w:rsidP="00467F7D">
      <w:pPr>
        <w:tabs>
          <w:tab w:val="left" w:pos="90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Выплата материальной помощи производится на основании личного заявления работника либо членов его семьи или близких родственников.</w:t>
      </w:r>
    </w:p>
    <w:p w:rsidR="00467F7D" w:rsidRPr="00467F7D" w:rsidRDefault="00467F7D" w:rsidP="00467F7D">
      <w:pPr>
        <w:tabs>
          <w:tab w:val="left" w:pos="90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Размер оказываемой материальной помощи по причинам, указанным в настоящем пункте, может быть увеличен на основании распорядительного </w:t>
      </w:r>
      <w:proofErr w:type="gramStart"/>
      <w:r w:rsidRPr="00467F7D">
        <w:rPr>
          <w:rFonts w:ascii="Times New Roman" w:hAnsi="Times New Roman"/>
          <w:sz w:val="24"/>
          <w:szCs w:val="24"/>
        </w:rPr>
        <w:t>документа руководителя органа местного самоуправления поселения</w:t>
      </w:r>
      <w:proofErr w:type="gramEnd"/>
      <w:r w:rsidRPr="00467F7D">
        <w:rPr>
          <w:rFonts w:ascii="Times New Roman" w:hAnsi="Times New Roman"/>
          <w:sz w:val="24"/>
          <w:szCs w:val="24"/>
        </w:rPr>
        <w:t>.</w:t>
      </w:r>
    </w:p>
    <w:p w:rsidR="00467F7D" w:rsidRPr="00467F7D" w:rsidRDefault="00467F7D" w:rsidP="00467F7D">
      <w:pPr>
        <w:tabs>
          <w:tab w:val="left" w:pos="142"/>
          <w:tab w:val="left" w:pos="905"/>
        </w:tabs>
        <w:ind w:firstLine="851"/>
        <w:jc w:val="both"/>
        <w:rPr>
          <w:rFonts w:ascii="Times New Roman" w:hAnsi="Times New Roman"/>
          <w:color w:val="202020"/>
          <w:sz w:val="24"/>
          <w:szCs w:val="24"/>
        </w:rPr>
      </w:pPr>
      <w:r w:rsidRPr="00467F7D">
        <w:rPr>
          <w:rFonts w:ascii="Times New Roman" w:hAnsi="Times New Roman"/>
          <w:color w:val="202020"/>
          <w:sz w:val="24"/>
          <w:szCs w:val="24"/>
        </w:rPr>
        <w:lastRenderedPageBreak/>
        <w:t>8. Работникам производятся  иные дополнительные выплаты:</w:t>
      </w:r>
    </w:p>
    <w:p w:rsidR="00467F7D" w:rsidRPr="00467F7D" w:rsidRDefault="00467F7D" w:rsidP="00467F7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67F7D">
        <w:rPr>
          <w:rFonts w:ascii="Times New Roman" w:hAnsi="Times New Roman"/>
          <w:sz w:val="24"/>
          <w:szCs w:val="24"/>
        </w:rPr>
        <w:t>за продолжительную трудовую деятельность в органах местного самоуправления в связи  с выходом на  трудовую пенсию</w:t>
      </w:r>
      <w:proofErr w:type="gramEnd"/>
      <w:r w:rsidRPr="00467F7D">
        <w:rPr>
          <w:rFonts w:ascii="Times New Roman" w:hAnsi="Times New Roman"/>
          <w:sz w:val="24"/>
          <w:szCs w:val="24"/>
        </w:rPr>
        <w:t xml:space="preserve">, а также с юбилеем  (50, 55, 60, 65 лет со дня рождения)  - в размере  двух </w:t>
      </w:r>
      <w:r w:rsidRPr="00467F7D">
        <w:rPr>
          <w:rFonts w:ascii="Times New Roman" w:hAnsi="Times New Roman"/>
          <w:color w:val="202020"/>
          <w:sz w:val="24"/>
          <w:szCs w:val="24"/>
        </w:rPr>
        <w:t>тарифных ставок (окладов)</w:t>
      </w:r>
      <w:r w:rsidRPr="00467F7D">
        <w:rPr>
          <w:rFonts w:ascii="Times New Roman" w:hAnsi="Times New Roman"/>
          <w:sz w:val="24"/>
          <w:szCs w:val="24"/>
        </w:rPr>
        <w:t>;</w:t>
      </w:r>
    </w:p>
    <w:p w:rsidR="00467F7D" w:rsidRDefault="00467F7D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-  в связи с госуд</w:t>
      </w:r>
      <w:r>
        <w:rPr>
          <w:rFonts w:ascii="Times New Roman" w:hAnsi="Times New Roman"/>
          <w:sz w:val="24"/>
          <w:szCs w:val="24"/>
        </w:rPr>
        <w:t>арственными праздничными датами.</w:t>
      </w:r>
    </w:p>
    <w:p w:rsidR="00467F7D" w:rsidRPr="00467F7D" w:rsidRDefault="00467F7D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Водителю администрации устанавливается ненормированный рабочий день с предоставлением ежегодного дополнительного оплачиваемого отпуска продолжительностью три календарных дня.</w:t>
      </w:r>
    </w:p>
    <w:p w:rsidR="00467F7D" w:rsidRPr="00467F7D" w:rsidRDefault="00467F7D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67F7D">
        <w:rPr>
          <w:rFonts w:ascii="Times New Roman" w:hAnsi="Times New Roman"/>
          <w:sz w:val="24"/>
          <w:szCs w:val="24"/>
        </w:rPr>
        <w:t xml:space="preserve">. Все вопросы, связанные с оплатой труда, неурегулированные настоящим Положением, решаются главой городского поселения. </w:t>
      </w:r>
    </w:p>
    <w:p w:rsidR="00467F7D" w:rsidRDefault="00467F7D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67F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67F7D">
        <w:rPr>
          <w:rFonts w:ascii="Times New Roman" w:hAnsi="Times New Roman"/>
          <w:sz w:val="24"/>
          <w:szCs w:val="24"/>
        </w:rPr>
        <w:t>. Финансирование расходов на оплату труда</w:t>
      </w:r>
      <w:r w:rsidRPr="00467F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F7D">
        <w:rPr>
          <w:rFonts w:ascii="Times New Roman" w:hAnsi="Times New Roman"/>
          <w:color w:val="202020"/>
          <w:sz w:val="24"/>
          <w:szCs w:val="24"/>
        </w:rPr>
        <w:t>работников общеотраслевых профессий и</w:t>
      </w:r>
      <w:r w:rsidRPr="00467F7D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 w:rsidRPr="00467F7D">
        <w:rPr>
          <w:rFonts w:ascii="Times New Roman" w:hAnsi="Times New Roman"/>
          <w:color w:val="202020"/>
          <w:sz w:val="24"/>
          <w:szCs w:val="24"/>
        </w:rPr>
        <w:t xml:space="preserve">младшего обслуживающего персонала  </w:t>
      </w:r>
      <w:r w:rsidRPr="00467F7D">
        <w:rPr>
          <w:rFonts w:ascii="Times New Roman" w:hAnsi="Times New Roman"/>
          <w:sz w:val="24"/>
          <w:szCs w:val="24"/>
        </w:rPr>
        <w:t>осуществляется за счет средств бюджета Александро-Невского городского поселения.</w:t>
      </w: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6967" w:rsidRDefault="00B36967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546" w:rsidRPr="00B36967" w:rsidRDefault="006D7546" w:rsidP="006D7546">
      <w:pPr>
        <w:suppressAutoHyphens/>
        <w:ind w:left="1211"/>
        <w:jc w:val="right"/>
        <w:rPr>
          <w:rFonts w:ascii="Times New Roman" w:hAnsi="Times New Roman"/>
          <w:b/>
          <w:sz w:val="22"/>
          <w:szCs w:val="22"/>
        </w:rPr>
      </w:pPr>
      <w:r w:rsidRPr="00B36967">
        <w:rPr>
          <w:rFonts w:ascii="Times New Roman" w:hAnsi="Times New Roman"/>
          <w:b/>
          <w:sz w:val="22"/>
          <w:szCs w:val="22"/>
        </w:rPr>
        <w:lastRenderedPageBreak/>
        <w:t>Приложение</w:t>
      </w:r>
    </w:p>
    <w:p w:rsidR="006D7546" w:rsidRPr="00B36967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2"/>
          <w:szCs w:val="22"/>
        </w:rPr>
      </w:pPr>
      <w:r w:rsidRPr="00B36967">
        <w:rPr>
          <w:rFonts w:ascii="Times New Roman" w:hAnsi="Times New Roman"/>
          <w:sz w:val="22"/>
          <w:szCs w:val="22"/>
        </w:rPr>
        <w:t xml:space="preserve">к  Положению об оплате труда  лиц, </w:t>
      </w:r>
    </w:p>
    <w:p w:rsidR="006D7546" w:rsidRPr="00B36967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36967">
        <w:rPr>
          <w:rFonts w:ascii="Times New Roman" w:hAnsi="Times New Roman"/>
          <w:sz w:val="22"/>
          <w:szCs w:val="22"/>
        </w:rPr>
        <w:t>занимающих</w:t>
      </w:r>
      <w:proofErr w:type="gramEnd"/>
      <w:r w:rsidRPr="00B36967">
        <w:rPr>
          <w:rFonts w:ascii="Times New Roman" w:hAnsi="Times New Roman"/>
          <w:sz w:val="22"/>
          <w:szCs w:val="22"/>
        </w:rPr>
        <w:t xml:space="preserve"> должности, не отнесенные </w:t>
      </w:r>
    </w:p>
    <w:p w:rsidR="006D7546" w:rsidRPr="00B36967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2"/>
          <w:szCs w:val="22"/>
        </w:rPr>
      </w:pPr>
      <w:r w:rsidRPr="00B36967">
        <w:rPr>
          <w:rFonts w:ascii="Times New Roman" w:hAnsi="Times New Roman"/>
          <w:sz w:val="22"/>
          <w:szCs w:val="22"/>
        </w:rPr>
        <w:t xml:space="preserve">к  муниципальным должностям </w:t>
      </w:r>
    </w:p>
    <w:p w:rsidR="006D7546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B36967">
        <w:rPr>
          <w:rFonts w:ascii="Times New Roman" w:hAnsi="Times New Roman"/>
          <w:sz w:val="22"/>
          <w:szCs w:val="22"/>
        </w:rPr>
        <w:t>Александро-Невского городского поселения</w:t>
      </w:r>
    </w:p>
    <w:p w:rsidR="006D7546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D7546" w:rsidRDefault="006D7546" w:rsidP="006D7546">
      <w:pPr>
        <w:tabs>
          <w:tab w:val="left" w:pos="905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p w:rsidR="006D7546" w:rsidRPr="00CF1266" w:rsidRDefault="006D7546" w:rsidP="006D7546">
      <w:pPr>
        <w:tabs>
          <w:tab w:val="left" w:pos="905"/>
        </w:tabs>
        <w:ind w:firstLine="724"/>
        <w:jc w:val="right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35"/>
      </w:tblGrid>
      <w:tr w:rsidR="006D7546" w:rsidRPr="006D7546" w:rsidTr="00F00AD9">
        <w:tc>
          <w:tcPr>
            <w:tcW w:w="7479" w:type="dxa"/>
          </w:tcPr>
          <w:p w:rsidR="006D7546" w:rsidRPr="006D7546" w:rsidRDefault="006D7546" w:rsidP="00F00AD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035" w:type="dxa"/>
          </w:tcPr>
          <w:p w:rsidR="006D7546" w:rsidRPr="006D7546" w:rsidRDefault="006D7546" w:rsidP="00F00AD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Тарифная ставка (оклад)</w:t>
            </w:r>
          </w:p>
        </w:tc>
      </w:tr>
      <w:tr w:rsidR="006D7546" w:rsidRPr="006D7546" w:rsidTr="00F00AD9">
        <w:tc>
          <w:tcPr>
            <w:tcW w:w="7479" w:type="dxa"/>
          </w:tcPr>
          <w:p w:rsidR="006D7546" w:rsidRPr="006D7546" w:rsidRDefault="006D7546" w:rsidP="00F00AD9">
            <w:pPr>
              <w:suppressAutoHyphens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Водитель служебного легкового автомобиля</w:t>
            </w:r>
          </w:p>
        </w:tc>
        <w:tc>
          <w:tcPr>
            <w:tcW w:w="2035" w:type="dxa"/>
          </w:tcPr>
          <w:p w:rsidR="006D7546" w:rsidRPr="006D7546" w:rsidRDefault="006D7546" w:rsidP="00F00AD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</w:tr>
      <w:tr w:rsidR="006D7546" w:rsidRPr="006D7546" w:rsidTr="00F00AD9">
        <w:tc>
          <w:tcPr>
            <w:tcW w:w="7479" w:type="dxa"/>
          </w:tcPr>
          <w:p w:rsidR="006D7546" w:rsidRPr="006D7546" w:rsidRDefault="006D7546" w:rsidP="00F00AD9">
            <w:pPr>
              <w:suppressAutoHyphens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Уборщица, кочегар</w:t>
            </w:r>
          </w:p>
        </w:tc>
        <w:tc>
          <w:tcPr>
            <w:tcW w:w="2035" w:type="dxa"/>
          </w:tcPr>
          <w:p w:rsidR="006D7546" w:rsidRPr="006D7546" w:rsidRDefault="006D7546" w:rsidP="00F00AD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1601</w:t>
            </w:r>
          </w:p>
        </w:tc>
      </w:tr>
      <w:tr w:rsidR="006D7546" w:rsidRPr="006D7546" w:rsidTr="00F00AD9">
        <w:tc>
          <w:tcPr>
            <w:tcW w:w="7479" w:type="dxa"/>
          </w:tcPr>
          <w:p w:rsidR="006D7546" w:rsidRPr="006D7546" w:rsidRDefault="006D7546" w:rsidP="00F00AD9">
            <w:pPr>
              <w:suppressAutoHyphens/>
              <w:ind w:left="36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035" w:type="dxa"/>
          </w:tcPr>
          <w:p w:rsidR="006D7546" w:rsidRPr="006D7546" w:rsidRDefault="006D7546" w:rsidP="00F00AD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7546"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</w:tr>
    </w:tbl>
    <w:p w:rsidR="006D7546" w:rsidRPr="00467F7D" w:rsidRDefault="006D7546" w:rsidP="00467F7D">
      <w:pPr>
        <w:tabs>
          <w:tab w:val="left" w:pos="905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7F7D" w:rsidRPr="00467F7D" w:rsidRDefault="00467F7D" w:rsidP="00403E6B">
      <w:pPr>
        <w:jc w:val="both"/>
        <w:rPr>
          <w:rFonts w:asciiTheme="minorHAnsi" w:hAnsiTheme="minorHAnsi"/>
          <w:sz w:val="24"/>
          <w:szCs w:val="24"/>
        </w:rPr>
      </w:pPr>
    </w:p>
    <w:sectPr w:rsidR="00467F7D" w:rsidRPr="00467F7D" w:rsidSect="00403E6B">
      <w:type w:val="continuous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167"/>
    <w:multiLevelType w:val="hybridMultilevel"/>
    <w:tmpl w:val="71DED6B0"/>
    <w:lvl w:ilvl="0" w:tplc="AC5E3EB6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06C5BB6"/>
    <w:multiLevelType w:val="hybridMultilevel"/>
    <w:tmpl w:val="C2D27650"/>
    <w:lvl w:ilvl="0" w:tplc="044E5F82">
      <w:start w:val="1"/>
      <w:numFmt w:val="bullet"/>
      <w:pStyle w:val="a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74CD"/>
    <w:rsid w:val="00001F81"/>
    <w:rsid w:val="00003A19"/>
    <w:rsid w:val="00016D4D"/>
    <w:rsid w:val="00017E1A"/>
    <w:rsid w:val="00020175"/>
    <w:rsid w:val="00021943"/>
    <w:rsid w:val="000256E6"/>
    <w:rsid w:val="00031D08"/>
    <w:rsid w:val="000325B8"/>
    <w:rsid w:val="00034E26"/>
    <w:rsid w:val="0003686E"/>
    <w:rsid w:val="00036A85"/>
    <w:rsid w:val="000422E3"/>
    <w:rsid w:val="00052EDC"/>
    <w:rsid w:val="0006512C"/>
    <w:rsid w:val="00071F9D"/>
    <w:rsid w:val="0007463F"/>
    <w:rsid w:val="00074B97"/>
    <w:rsid w:val="0007547A"/>
    <w:rsid w:val="00076B3B"/>
    <w:rsid w:val="00082C72"/>
    <w:rsid w:val="000843C8"/>
    <w:rsid w:val="000C58CB"/>
    <w:rsid w:val="000C5BC6"/>
    <w:rsid w:val="000C64B8"/>
    <w:rsid w:val="000C69E8"/>
    <w:rsid w:val="000E56F2"/>
    <w:rsid w:val="000E7FE2"/>
    <w:rsid w:val="000F6C34"/>
    <w:rsid w:val="00106596"/>
    <w:rsid w:val="00106CD1"/>
    <w:rsid w:val="0011006F"/>
    <w:rsid w:val="00110D04"/>
    <w:rsid w:val="00111369"/>
    <w:rsid w:val="00116369"/>
    <w:rsid w:val="00120F00"/>
    <w:rsid w:val="001219BA"/>
    <w:rsid w:val="001369DA"/>
    <w:rsid w:val="00146415"/>
    <w:rsid w:val="001603EF"/>
    <w:rsid w:val="00160A0E"/>
    <w:rsid w:val="00163DDF"/>
    <w:rsid w:val="00165C3F"/>
    <w:rsid w:val="00175704"/>
    <w:rsid w:val="00175CF0"/>
    <w:rsid w:val="001774B8"/>
    <w:rsid w:val="00180D7A"/>
    <w:rsid w:val="00182F18"/>
    <w:rsid w:val="00183FEC"/>
    <w:rsid w:val="001874C5"/>
    <w:rsid w:val="0019465E"/>
    <w:rsid w:val="00196FFC"/>
    <w:rsid w:val="001A3EE1"/>
    <w:rsid w:val="001A4138"/>
    <w:rsid w:val="001A42C1"/>
    <w:rsid w:val="001B094F"/>
    <w:rsid w:val="001B3C6E"/>
    <w:rsid w:val="001C6C38"/>
    <w:rsid w:val="001C7A2B"/>
    <w:rsid w:val="001D5E37"/>
    <w:rsid w:val="001D6F83"/>
    <w:rsid w:val="001E07A7"/>
    <w:rsid w:val="001E1FE7"/>
    <w:rsid w:val="001E5A9E"/>
    <w:rsid w:val="001F3B7B"/>
    <w:rsid w:val="002026AA"/>
    <w:rsid w:val="002065F5"/>
    <w:rsid w:val="002104F7"/>
    <w:rsid w:val="00227CA4"/>
    <w:rsid w:val="002318C7"/>
    <w:rsid w:val="002329DA"/>
    <w:rsid w:val="002341C6"/>
    <w:rsid w:val="00241B3D"/>
    <w:rsid w:val="00243F4D"/>
    <w:rsid w:val="00246501"/>
    <w:rsid w:val="00247F75"/>
    <w:rsid w:val="00257543"/>
    <w:rsid w:val="00257DD4"/>
    <w:rsid w:val="002602F4"/>
    <w:rsid w:val="002632E3"/>
    <w:rsid w:val="00271700"/>
    <w:rsid w:val="00271B8F"/>
    <w:rsid w:val="002756CB"/>
    <w:rsid w:val="00276D79"/>
    <w:rsid w:val="00284426"/>
    <w:rsid w:val="002844F6"/>
    <w:rsid w:val="002B10B3"/>
    <w:rsid w:val="002B715E"/>
    <w:rsid w:val="002C2010"/>
    <w:rsid w:val="002C2636"/>
    <w:rsid w:val="002C34E5"/>
    <w:rsid w:val="002D750C"/>
    <w:rsid w:val="003001CD"/>
    <w:rsid w:val="00301F85"/>
    <w:rsid w:val="00302B1A"/>
    <w:rsid w:val="0030778F"/>
    <w:rsid w:val="0031566C"/>
    <w:rsid w:val="00316A0D"/>
    <w:rsid w:val="0032579B"/>
    <w:rsid w:val="003333B7"/>
    <w:rsid w:val="00345F94"/>
    <w:rsid w:val="003563D2"/>
    <w:rsid w:val="003601F3"/>
    <w:rsid w:val="00360566"/>
    <w:rsid w:val="00376865"/>
    <w:rsid w:val="00377A09"/>
    <w:rsid w:val="00380DA0"/>
    <w:rsid w:val="003834CC"/>
    <w:rsid w:val="00385C73"/>
    <w:rsid w:val="00391E19"/>
    <w:rsid w:val="00394088"/>
    <w:rsid w:val="00395141"/>
    <w:rsid w:val="00396578"/>
    <w:rsid w:val="003A4392"/>
    <w:rsid w:val="003B1E1E"/>
    <w:rsid w:val="003C28F0"/>
    <w:rsid w:val="003D521B"/>
    <w:rsid w:val="003D58AA"/>
    <w:rsid w:val="003E1CB1"/>
    <w:rsid w:val="003E5EE1"/>
    <w:rsid w:val="003E66A1"/>
    <w:rsid w:val="003E7C0D"/>
    <w:rsid w:val="0040237A"/>
    <w:rsid w:val="00403AAF"/>
    <w:rsid w:val="00403C5F"/>
    <w:rsid w:val="00403E6B"/>
    <w:rsid w:val="004065C9"/>
    <w:rsid w:val="00412233"/>
    <w:rsid w:val="0041335F"/>
    <w:rsid w:val="004241B7"/>
    <w:rsid w:val="0043473B"/>
    <w:rsid w:val="00435CDA"/>
    <w:rsid w:val="00441011"/>
    <w:rsid w:val="00443934"/>
    <w:rsid w:val="0045334E"/>
    <w:rsid w:val="00456F1C"/>
    <w:rsid w:val="00457F9D"/>
    <w:rsid w:val="00467F7D"/>
    <w:rsid w:val="0048741F"/>
    <w:rsid w:val="004912AA"/>
    <w:rsid w:val="00494AAC"/>
    <w:rsid w:val="004A406E"/>
    <w:rsid w:val="004A688B"/>
    <w:rsid w:val="004B14DE"/>
    <w:rsid w:val="004B713A"/>
    <w:rsid w:val="004C3A86"/>
    <w:rsid w:val="004C7434"/>
    <w:rsid w:val="004D1620"/>
    <w:rsid w:val="004D495E"/>
    <w:rsid w:val="005004DD"/>
    <w:rsid w:val="0051232E"/>
    <w:rsid w:val="00520BE7"/>
    <w:rsid w:val="0052501F"/>
    <w:rsid w:val="00530300"/>
    <w:rsid w:val="00532876"/>
    <w:rsid w:val="00543C8A"/>
    <w:rsid w:val="00544E86"/>
    <w:rsid w:val="00546738"/>
    <w:rsid w:val="00546B1E"/>
    <w:rsid w:val="00550BC5"/>
    <w:rsid w:val="0055342A"/>
    <w:rsid w:val="00553623"/>
    <w:rsid w:val="00564E3C"/>
    <w:rsid w:val="00565913"/>
    <w:rsid w:val="00565B07"/>
    <w:rsid w:val="005708F6"/>
    <w:rsid w:val="005774C5"/>
    <w:rsid w:val="00577F90"/>
    <w:rsid w:val="00583E2D"/>
    <w:rsid w:val="005933AA"/>
    <w:rsid w:val="005A1A0A"/>
    <w:rsid w:val="005B0229"/>
    <w:rsid w:val="005B24F7"/>
    <w:rsid w:val="005D26CE"/>
    <w:rsid w:val="005D49C6"/>
    <w:rsid w:val="005D53F3"/>
    <w:rsid w:val="005E586F"/>
    <w:rsid w:val="005F0380"/>
    <w:rsid w:val="005F0A38"/>
    <w:rsid w:val="005F53F1"/>
    <w:rsid w:val="006047D2"/>
    <w:rsid w:val="0061314A"/>
    <w:rsid w:val="00615946"/>
    <w:rsid w:val="00625257"/>
    <w:rsid w:val="0062693D"/>
    <w:rsid w:val="00630ED8"/>
    <w:rsid w:val="00634EEA"/>
    <w:rsid w:val="006411FD"/>
    <w:rsid w:val="00656D8A"/>
    <w:rsid w:val="00660F57"/>
    <w:rsid w:val="0066113E"/>
    <w:rsid w:val="00661381"/>
    <w:rsid w:val="00663091"/>
    <w:rsid w:val="00664337"/>
    <w:rsid w:val="0066437C"/>
    <w:rsid w:val="006652BD"/>
    <w:rsid w:val="00670D9F"/>
    <w:rsid w:val="00675093"/>
    <w:rsid w:val="006754D5"/>
    <w:rsid w:val="00680BC5"/>
    <w:rsid w:val="00681858"/>
    <w:rsid w:val="00683DFB"/>
    <w:rsid w:val="00692183"/>
    <w:rsid w:val="00694641"/>
    <w:rsid w:val="006A194E"/>
    <w:rsid w:val="006A1A74"/>
    <w:rsid w:val="006A3C9B"/>
    <w:rsid w:val="006A40D0"/>
    <w:rsid w:val="006D190F"/>
    <w:rsid w:val="006D550D"/>
    <w:rsid w:val="006D5BC4"/>
    <w:rsid w:val="006D6027"/>
    <w:rsid w:val="006D7546"/>
    <w:rsid w:val="006D7785"/>
    <w:rsid w:val="006E40C8"/>
    <w:rsid w:val="006E44D2"/>
    <w:rsid w:val="006F5B27"/>
    <w:rsid w:val="00703AB3"/>
    <w:rsid w:val="00703B44"/>
    <w:rsid w:val="007064D3"/>
    <w:rsid w:val="0071329A"/>
    <w:rsid w:val="0071481A"/>
    <w:rsid w:val="0071551E"/>
    <w:rsid w:val="00721C45"/>
    <w:rsid w:val="00725E7D"/>
    <w:rsid w:val="0073057E"/>
    <w:rsid w:val="007320C7"/>
    <w:rsid w:val="00751ED7"/>
    <w:rsid w:val="007537C8"/>
    <w:rsid w:val="007547BA"/>
    <w:rsid w:val="00757813"/>
    <w:rsid w:val="007602BB"/>
    <w:rsid w:val="007650C3"/>
    <w:rsid w:val="00771E73"/>
    <w:rsid w:val="00783D1D"/>
    <w:rsid w:val="0078440B"/>
    <w:rsid w:val="007927CF"/>
    <w:rsid w:val="00796F6B"/>
    <w:rsid w:val="007A6BB1"/>
    <w:rsid w:val="007B324C"/>
    <w:rsid w:val="007B7922"/>
    <w:rsid w:val="007C30E1"/>
    <w:rsid w:val="007C51DC"/>
    <w:rsid w:val="007C62B6"/>
    <w:rsid w:val="007D1DBD"/>
    <w:rsid w:val="007D3AE5"/>
    <w:rsid w:val="007D47C6"/>
    <w:rsid w:val="007E29C4"/>
    <w:rsid w:val="007E3436"/>
    <w:rsid w:val="007E79FE"/>
    <w:rsid w:val="007F2015"/>
    <w:rsid w:val="007F6833"/>
    <w:rsid w:val="00800758"/>
    <w:rsid w:val="00812759"/>
    <w:rsid w:val="00823FD0"/>
    <w:rsid w:val="0082659E"/>
    <w:rsid w:val="008316C6"/>
    <w:rsid w:val="0083495A"/>
    <w:rsid w:val="00842208"/>
    <w:rsid w:val="00843677"/>
    <w:rsid w:val="00853ADD"/>
    <w:rsid w:val="00854A8D"/>
    <w:rsid w:val="00862D3C"/>
    <w:rsid w:val="0086586D"/>
    <w:rsid w:val="00871A26"/>
    <w:rsid w:val="008720E0"/>
    <w:rsid w:val="00880262"/>
    <w:rsid w:val="008804AC"/>
    <w:rsid w:val="00887C88"/>
    <w:rsid w:val="00890C38"/>
    <w:rsid w:val="00893431"/>
    <w:rsid w:val="008938B9"/>
    <w:rsid w:val="00893CF7"/>
    <w:rsid w:val="0089411B"/>
    <w:rsid w:val="008A0C47"/>
    <w:rsid w:val="008A3A7C"/>
    <w:rsid w:val="008B2AAB"/>
    <w:rsid w:val="008B4B90"/>
    <w:rsid w:val="008B6442"/>
    <w:rsid w:val="008B7354"/>
    <w:rsid w:val="008C0C5A"/>
    <w:rsid w:val="008C1262"/>
    <w:rsid w:val="008E4344"/>
    <w:rsid w:val="008F202C"/>
    <w:rsid w:val="008F67FD"/>
    <w:rsid w:val="008F6EB4"/>
    <w:rsid w:val="009031C2"/>
    <w:rsid w:val="0091116F"/>
    <w:rsid w:val="00915889"/>
    <w:rsid w:val="00921A3F"/>
    <w:rsid w:val="00930637"/>
    <w:rsid w:val="009331CD"/>
    <w:rsid w:val="00945EF2"/>
    <w:rsid w:val="00950B18"/>
    <w:rsid w:val="009578B9"/>
    <w:rsid w:val="00962914"/>
    <w:rsid w:val="009644EE"/>
    <w:rsid w:val="00965F5A"/>
    <w:rsid w:val="0097133C"/>
    <w:rsid w:val="009758B4"/>
    <w:rsid w:val="00976959"/>
    <w:rsid w:val="00980BB1"/>
    <w:rsid w:val="009812CF"/>
    <w:rsid w:val="009864D4"/>
    <w:rsid w:val="009915E1"/>
    <w:rsid w:val="00992880"/>
    <w:rsid w:val="009A04AC"/>
    <w:rsid w:val="009A3A86"/>
    <w:rsid w:val="009A64D3"/>
    <w:rsid w:val="009A685A"/>
    <w:rsid w:val="009B01F4"/>
    <w:rsid w:val="009B0E68"/>
    <w:rsid w:val="009B28D7"/>
    <w:rsid w:val="009D2551"/>
    <w:rsid w:val="009D6082"/>
    <w:rsid w:val="009D7B63"/>
    <w:rsid w:val="009E7E44"/>
    <w:rsid w:val="009F511E"/>
    <w:rsid w:val="009F715A"/>
    <w:rsid w:val="00A008F0"/>
    <w:rsid w:val="00A0509B"/>
    <w:rsid w:val="00A07C6E"/>
    <w:rsid w:val="00A13EE6"/>
    <w:rsid w:val="00A151D0"/>
    <w:rsid w:val="00A2034B"/>
    <w:rsid w:val="00A226C3"/>
    <w:rsid w:val="00A243A6"/>
    <w:rsid w:val="00A261DD"/>
    <w:rsid w:val="00A2754D"/>
    <w:rsid w:val="00A31F5F"/>
    <w:rsid w:val="00A33BC2"/>
    <w:rsid w:val="00A537E2"/>
    <w:rsid w:val="00A77F01"/>
    <w:rsid w:val="00A8750D"/>
    <w:rsid w:val="00A87CD1"/>
    <w:rsid w:val="00A9160F"/>
    <w:rsid w:val="00A91DEB"/>
    <w:rsid w:val="00A93559"/>
    <w:rsid w:val="00AB1C8D"/>
    <w:rsid w:val="00AC2FE1"/>
    <w:rsid w:val="00AC3910"/>
    <w:rsid w:val="00AD261E"/>
    <w:rsid w:val="00AD456E"/>
    <w:rsid w:val="00AE4019"/>
    <w:rsid w:val="00AE698F"/>
    <w:rsid w:val="00AE749A"/>
    <w:rsid w:val="00AF79BD"/>
    <w:rsid w:val="00B0495C"/>
    <w:rsid w:val="00B11FBD"/>
    <w:rsid w:val="00B14761"/>
    <w:rsid w:val="00B17007"/>
    <w:rsid w:val="00B21A35"/>
    <w:rsid w:val="00B23F54"/>
    <w:rsid w:val="00B271FA"/>
    <w:rsid w:val="00B367A3"/>
    <w:rsid w:val="00B36967"/>
    <w:rsid w:val="00B378D6"/>
    <w:rsid w:val="00B42699"/>
    <w:rsid w:val="00B42D12"/>
    <w:rsid w:val="00B47C5C"/>
    <w:rsid w:val="00B5048D"/>
    <w:rsid w:val="00B50693"/>
    <w:rsid w:val="00B5421F"/>
    <w:rsid w:val="00B55982"/>
    <w:rsid w:val="00B56100"/>
    <w:rsid w:val="00B56818"/>
    <w:rsid w:val="00B600A9"/>
    <w:rsid w:val="00B62F07"/>
    <w:rsid w:val="00B65536"/>
    <w:rsid w:val="00B80BF6"/>
    <w:rsid w:val="00B83AD8"/>
    <w:rsid w:val="00B85F28"/>
    <w:rsid w:val="00BA25C6"/>
    <w:rsid w:val="00BA7420"/>
    <w:rsid w:val="00BB098E"/>
    <w:rsid w:val="00BC1E1B"/>
    <w:rsid w:val="00BD0AEA"/>
    <w:rsid w:val="00BD4BD1"/>
    <w:rsid w:val="00BD6A60"/>
    <w:rsid w:val="00BD7194"/>
    <w:rsid w:val="00BE69E4"/>
    <w:rsid w:val="00BF2456"/>
    <w:rsid w:val="00C0305E"/>
    <w:rsid w:val="00C03195"/>
    <w:rsid w:val="00C07C26"/>
    <w:rsid w:val="00C1020A"/>
    <w:rsid w:val="00C11FAA"/>
    <w:rsid w:val="00C1742F"/>
    <w:rsid w:val="00C21019"/>
    <w:rsid w:val="00C221C7"/>
    <w:rsid w:val="00C36B97"/>
    <w:rsid w:val="00C40B65"/>
    <w:rsid w:val="00C427CC"/>
    <w:rsid w:val="00C4771B"/>
    <w:rsid w:val="00C52657"/>
    <w:rsid w:val="00C53B88"/>
    <w:rsid w:val="00C54A1F"/>
    <w:rsid w:val="00C71459"/>
    <w:rsid w:val="00C7283E"/>
    <w:rsid w:val="00C8260D"/>
    <w:rsid w:val="00C857D5"/>
    <w:rsid w:val="00C85CE5"/>
    <w:rsid w:val="00C8676E"/>
    <w:rsid w:val="00C915EF"/>
    <w:rsid w:val="00C95785"/>
    <w:rsid w:val="00CA2351"/>
    <w:rsid w:val="00CA5834"/>
    <w:rsid w:val="00CA5B10"/>
    <w:rsid w:val="00CA769F"/>
    <w:rsid w:val="00CB1FF0"/>
    <w:rsid w:val="00CB43D3"/>
    <w:rsid w:val="00CC002F"/>
    <w:rsid w:val="00CC4A43"/>
    <w:rsid w:val="00CC71C4"/>
    <w:rsid w:val="00CD7EC3"/>
    <w:rsid w:val="00CE4F43"/>
    <w:rsid w:val="00CF1537"/>
    <w:rsid w:val="00CF4F62"/>
    <w:rsid w:val="00CF6100"/>
    <w:rsid w:val="00D00EFB"/>
    <w:rsid w:val="00D01034"/>
    <w:rsid w:val="00D04925"/>
    <w:rsid w:val="00D1310C"/>
    <w:rsid w:val="00D15D26"/>
    <w:rsid w:val="00D27C18"/>
    <w:rsid w:val="00D27C4A"/>
    <w:rsid w:val="00D30B48"/>
    <w:rsid w:val="00D3184D"/>
    <w:rsid w:val="00D3393C"/>
    <w:rsid w:val="00D439BF"/>
    <w:rsid w:val="00D44A1C"/>
    <w:rsid w:val="00D47CC5"/>
    <w:rsid w:val="00D6037A"/>
    <w:rsid w:val="00D61FEA"/>
    <w:rsid w:val="00D6606E"/>
    <w:rsid w:val="00D671CE"/>
    <w:rsid w:val="00D71143"/>
    <w:rsid w:val="00D72ECA"/>
    <w:rsid w:val="00D741E1"/>
    <w:rsid w:val="00D86C33"/>
    <w:rsid w:val="00D9383E"/>
    <w:rsid w:val="00D96027"/>
    <w:rsid w:val="00DA618C"/>
    <w:rsid w:val="00DA6C00"/>
    <w:rsid w:val="00DA6C8A"/>
    <w:rsid w:val="00DB5B7B"/>
    <w:rsid w:val="00DC095A"/>
    <w:rsid w:val="00DC4713"/>
    <w:rsid w:val="00DC645C"/>
    <w:rsid w:val="00DD2235"/>
    <w:rsid w:val="00DD364F"/>
    <w:rsid w:val="00DE271A"/>
    <w:rsid w:val="00DF1714"/>
    <w:rsid w:val="00DF2B3F"/>
    <w:rsid w:val="00DF2CE6"/>
    <w:rsid w:val="00E01A7E"/>
    <w:rsid w:val="00E03D92"/>
    <w:rsid w:val="00E05B39"/>
    <w:rsid w:val="00E07A28"/>
    <w:rsid w:val="00E10146"/>
    <w:rsid w:val="00E11DD7"/>
    <w:rsid w:val="00E120E5"/>
    <w:rsid w:val="00E14068"/>
    <w:rsid w:val="00E16974"/>
    <w:rsid w:val="00E240DE"/>
    <w:rsid w:val="00E30B50"/>
    <w:rsid w:val="00E310A6"/>
    <w:rsid w:val="00E32D77"/>
    <w:rsid w:val="00E34548"/>
    <w:rsid w:val="00E41854"/>
    <w:rsid w:val="00E46807"/>
    <w:rsid w:val="00E504A5"/>
    <w:rsid w:val="00E538C7"/>
    <w:rsid w:val="00E570FB"/>
    <w:rsid w:val="00E605A9"/>
    <w:rsid w:val="00E664B0"/>
    <w:rsid w:val="00E6723B"/>
    <w:rsid w:val="00E76D25"/>
    <w:rsid w:val="00E7709D"/>
    <w:rsid w:val="00E801E1"/>
    <w:rsid w:val="00E8145A"/>
    <w:rsid w:val="00E818F9"/>
    <w:rsid w:val="00E84022"/>
    <w:rsid w:val="00E8611C"/>
    <w:rsid w:val="00E90269"/>
    <w:rsid w:val="00E9285C"/>
    <w:rsid w:val="00E95804"/>
    <w:rsid w:val="00EA5523"/>
    <w:rsid w:val="00EB4466"/>
    <w:rsid w:val="00EC0C0F"/>
    <w:rsid w:val="00EC1096"/>
    <w:rsid w:val="00EC60B4"/>
    <w:rsid w:val="00EC6214"/>
    <w:rsid w:val="00EC65DB"/>
    <w:rsid w:val="00EC6F69"/>
    <w:rsid w:val="00ED3988"/>
    <w:rsid w:val="00ED39BB"/>
    <w:rsid w:val="00EE5554"/>
    <w:rsid w:val="00EE6836"/>
    <w:rsid w:val="00EF0B19"/>
    <w:rsid w:val="00EF2BBE"/>
    <w:rsid w:val="00EF59E0"/>
    <w:rsid w:val="00EF641A"/>
    <w:rsid w:val="00F015AF"/>
    <w:rsid w:val="00F067C6"/>
    <w:rsid w:val="00F06C96"/>
    <w:rsid w:val="00F10638"/>
    <w:rsid w:val="00F2118F"/>
    <w:rsid w:val="00F2147A"/>
    <w:rsid w:val="00F22ADD"/>
    <w:rsid w:val="00F2352C"/>
    <w:rsid w:val="00F317B3"/>
    <w:rsid w:val="00F4019C"/>
    <w:rsid w:val="00F449D9"/>
    <w:rsid w:val="00F46191"/>
    <w:rsid w:val="00F46377"/>
    <w:rsid w:val="00F46C84"/>
    <w:rsid w:val="00F47B8E"/>
    <w:rsid w:val="00F55C03"/>
    <w:rsid w:val="00F606F8"/>
    <w:rsid w:val="00F612AF"/>
    <w:rsid w:val="00F65ABF"/>
    <w:rsid w:val="00F7696B"/>
    <w:rsid w:val="00F84E40"/>
    <w:rsid w:val="00F85191"/>
    <w:rsid w:val="00F8608C"/>
    <w:rsid w:val="00F87702"/>
    <w:rsid w:val="00F907AB"/>
    <w:rsid w:val="00FA1837"/>
    <w:rsid w:val="00FA7B89"/>
    <w:rsid w:val="00FB74CD"/>
    <w:rsid w:val="00FC27C4"/>
    <w:rsid w:val="00FC62C0"/>
    <w:rsid w:val="00FD3574"/>
    <w:rsid w:val="00FD6825"/>
    <w:rsid w:val="00FE4B5B"/>
    <w:rsid w:val="00FE5E31"/>
    <w:rsid w:val="00FF1968"/>
    <w:rsid w:val="00FF5DFA"/>
    <w:rsid w:val="00FF6C5E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4CD"/>
    <w:rPr>
      <w:rFonts w:ascii="TimesET" w:hAnsi="TimesET"/>
    </w:rPr>
  </w:style>
  <w:style w:type="paragraph" w:styleId="1">
    <w:name w:val="heading 1"/>
    <w:basedOn w:val="a0"/>
    <w:next w:val="a0"/>
    <w:link w:val="10"/>
    <w:qFormat/>
    <w:rsid w:val="00EC0C0F"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EC0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C0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C0C0F"/>
    <w:pPr>
      <w:keepNext/>
      <w:autoSpaceDE w:val="0"/>
      <w:autoSpaceDN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0C0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C0C0F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C0C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EC0C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link w:val="90"/>
    <w:qFormat/>
    <w:rsid w:val="00EC0C0F"/>
    <w:pPr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0C0F"/>
    <w:rPr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EC0C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C0C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C0C0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0C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C0C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C0C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EC0C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0C0F"/>
    <w:rPr>
      <w:rFonts w:ascii="Arial" w:eastAsia="Arial Unicode MS" w:hAnsi="Arial" w:cs="Arial"/>
      <w:sz w:val="22"/>
      <w:szCs w:val="22"/>
    </w:rPr>
  </w:style>
  <w:style w:type="paragraph" w:styleId="11">
    <w:name w:val="toc 1"/>
    <w:basedOn w:val="a0"/>
    <w:next w:val="a0"/>
    <w:autoRedefine/>
    <w:uiPriority w:val="39"/>
    <w:qFormat/>
    <w:rsid w:val="00EC0C0F"/>
    <w:pPr>
      <w:keepNext/>
      <w:keepLines/>
      <w:tabs>
        <w:tab w:val="left" w:pos="720"/>
        <w:tab w:val="right" w:leader="dot" w:pos="7513"/>
      </w:tabs>
      <w:ind w:left="1292" w:hanging="612"/>
      <w:jc w:val="both"/>
    </w:pPr>
    <w:rPr>
      <w:rFonts w:ascii="Times New Roman" w:eastAsia="Calibri" w:hAnsi="Times New Roman"/>
      <w:sz w:val="26"/>
      <w:szCs w:val="24"/>
    </w:rPr>
  </w:style>
  <w:style w:type="paragraph" w:styleId="a4">
    <w:name w:val="caption"/>
    <w:basedOn w:val="a0"/>
    <w:qFormat/>
    <w:rsid w:val="00EC0C0F"/>
    <w:pPr>
      <w:ind w:left="709" w:firstLine="567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styleId="a5">
    <w:name w:val="Title"/>
    <w:basedOn w:val="a0"/>
    <w:link w:val="a6"/>
    <w:qFormat/>
    <w:rsid w:val="00EC0C0F"/>
    <w:pPr>
      <w:jc w:val="center"/>
    </w:pPr>
    <w:rPr>
      <w:rFonts w:ascii="Times New Roman" w:hAnsi="Times New Roman"/>
      <w:b/>
      <w:sz w:val="36"/>
    </w:rPr>
  </w:style>
  <w:style w:type="character" w:customStyle="1" w:styleId="a6">
    <w:name w:val="Название Знак"/>
    <w:basedOn w:val="a1"/>
    <w:link w:val="a5"/>
    <w:rsid w:val="00EC0C0F"/>
    <w:rPr>
      <w:b/>
      <w:sz w:val="36"/>
    </w:rPr>
  </w:style>
  <w:style w:type="paragraph" w:styleId="a7">
    <w:name w:val="Subtitle"/>
    <w:basedOn w:val="a0"/>
    <w:link w:val="a8"/>
    <w:qFormat/>
    <w:rsid w:val="00EC0C0F"/>
    <w:pPr>
      <w:autoSpaceDE w:val="0"/>
      <w:autoSpaceDN w:val="0"/>
      <w:jc w:val="center"/>
    </w:pPr>
    <w:rPr>
      <w:rFonts w:ascii="Times New Roman" w:hAnsi="Times New Roman"/>
      <w:sz w:val="32"/>
      <w:szCs w:val="32"/>
    </w:rPr>
  </w:style>
  <w:style w:type="character" w:customStyle="1" w:styleId="a8">
    <w:name w:val="Подзаголовок Знак"/>
    <w:basedOn w:val="a1"/>
    <w:link w:val="a7"/>
    <w:rsid w:val="00EC0C0F"/>
    <w:rPr>
      <w:sz w:val="32"/>
      <w:szCs w:val="32"/>
    </w:rPr>
  </w:style>
  <w:style w:type="character" w:styleId="a9">
    <w:name w:val="Strong"/>
    <w:basedOn w:val="a1"/>
    <w:uiPriority w:val="22"/>
    <w:qFormat/>
    <w:rsid w:val="00EC0C0F"/>
    <w:rPr>
      <w:b/>
      <w:bCs/>
    </w:rPr>
  </w:style>
  <w:style w:type="character" w:styleId="aa">
    <w:name w:val="Emphasis"/>
    <w:uiPriority w:val="20"/>
    <w:qFormat/>
    <w:rsid w:val="00EC0C0F"/>
    <w:rPr>
      <w:i/>
      <w:iCs/>
    </w:rPr>
  </w:style>
  <w:style w:type="paragraph" w:styleId="ab">
    <w:name w:val="No Spacing"/>
    <w:link w:val="ac"/>
    <w:uiPriority w:val="1"/>
    <w:qFormat/>
    <w:rsid w:val="00EC0C0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EC0C0F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EC0C0F"/>
    <w:pPr>
      <w:autoSpaceDE w:val="0"/>
      <w:autoSpaceDN w:val="0"/>
      <w:ind w:left="708"/>
    </w:pPr>
    <w:rPr>
      <w:rFonts w:ascii="Times New Roman" w:hAnsi="Times New Roman"/>
      <w:sz w:val="28"/>
      <w:szCs w:val="28"/>
    </w:rPr>
  </w:style>
  <w:style w:type="paragraph" w:styleId="ae">
    <w:name w:val="Intense Quote"/>
    <w:basedOn w:val="a0"/>
    <w:next w:val="a0"/>
    <w:link w:val="af"/>
    <w:uiPriority w:val="30"/>
    <w:qFormat/>
    <w:rsid w:val="00EC0C0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Times New Roman" w:eastAsia="Calibri" w:hAnsi="Times New Roman"/>
      <w:bCs/>
      <w:i/>
      <w:iCs/>
      <w:color w:val="000000"/>
      <w:sz w:val="28"/>
      <w:szCs w:val="24"/>
    </w:rPr>
  </w:style>
  <w:style w:type="character" w:customStyle="1" w:styleId="af">
    <w:name w:val="Выделенная цитата Знак"/>
    <w:basedOn w:val="a1"/>
    <w:link w:val="ae"/>
    <w:uiPriority w:val="30"/>
    <w:rsid w:val="00EC0C0F"/>
    <w:rPr>
      <w:rFonts w:eastAsia="Calibri"/>
      <w:bCs/>
      <w:i/>
      <w:iCs/>
      <w:color w:val="000000"/>
      <w:sz w:val="28"/>
      <w:szCs w:val="24"/>
    </w:rPr>
  </w:style>
  <w:style w:type="paragraph" w:customStyle="1" w:styleId="af0">
    <w:name w:val="Части"/>
    <w:basedOn w:val="a0"/>
    <w:link w:val="af1"/>
    <w:autoRedefine/>
    <w:qFormat/>
    <w:rsid w:val="00EC0C0F"/>
    <w:pPr>
      <w:keepNext/>
      <w:shd w:val="clear" w:color="auto" w:fill="FFFFFF"/>
      <w:suppressAutoHyphens/>
      <w:ind w:left="1814" w:hanging="1247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1">
    <w:name w:val="Части Знак"/>
    <w:basedOn w:val="a1"/>
    <w:link w:val="af0"/>
    <w:rsid w:val="00EC0C0F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af2">
    <w:name w:val="Главы"/>
    <w:basedOn w:val="a0"/>
    <w:link w:val="af3"/>
    <w:qFormat/>
    <w:rsid w:val="00EC0C0F"/>
    <w:pPr>
      <w:keepNext/>
      <w:shd w:val="clear" w:color="auto" w:fill="FFFFFF"/>
      <w:tabs>
        <w:tab w:val="left" w:pos="8334"/>
      </w:tabs>
      <w:ind w:left="1814" w:hanging="1247"/>
      <w:jc w:val="both"/>
    </w:pPr>
    <w:rPr>
      <w:rFonts w:ascii="Times New Roman" w:eastAsia="Calibri" w:hAnsi="Times New Roman"/>
      <w:b/>
      <w:bCs/>
      <w:sz w:val="30"/>
      <w:szCs w:val="28"/>
    </w:rPr>
  </w:style>
  <w:style w:type="character" w:customStyle="1" w:styleId="af3">
    <w:name w:val="Главы Знак"/>
    <w:basedOn w:val="a1"/>
    <w:link w:val="af2"/>
    <w:rsid w:val="00EC0C0F"/>
    <w:rPr>
      <w:rFonts w:eastAsia="Calibri"/>
      <w:b/>
      <w:bCs/>
      <w:sz w:val="30"/>
      <w:szCs w:val="28"/>
      <w:shd w:val="clear" w:color="auto" w:fill="FFFFFF"/>
    </w:rPr>
  </w:style>
  <w:style w:type="paragraph" w:customStyle="1" w:styleId="af4">
    <w:name w:val="Статьи"/>
    <w:basedOn w:val="a0"/>
    <w:link w:val="af5"/>
    <w:qFormat/>
    <w:rsid w:val="00EC0C0F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5">
    <w:name w:val="Статьи Знак"/>
    <w:basedOn w:val="a1"/>
    <w:link w:val="af4"/>
    <w:rsid w:val="00EC0C0F"/>
    <w:rPr>
      <w:rFonts w:eastAsia="Calibri"/>
      <w:b/>
      <w:bCs/>
      <w:sz w:val="28"/>
      <w:szCs w:val="28"/>
      <w:shd w:val="clear" w:color="auto" w:fill="FFFFFF"/>
    </w:rPr>
  </w:style>
  <w:style w:type="paragraph" w:customStyle="1" w:styleId="Main">
    <w:name w:val="Main"/>
    <w:basedOn w:val="a0"/>
    <w:link w:val="Main0"/>
    <w:qFormat/>
    <w:rsid w:val="00EC0C0F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ain0">
    <w:name w:val="Main Знак"/>
    <w:basedOn w:val="a1"/>
    <w:link w:val="Main"/>
    <w:rsid w:val="00EC0C0F"/>
    <w:rPr>
      <w:rFonts w:eastAsia="Calibri"/>
      <w:sz w:val="28"/>
      <w:szCs w:val="28"/>
    </w:rPr>
  </w:style>
  <w:style w:type="paragraph" w:customStyle="1" w:styleId="a">
    <w:name w:val="Тире"/>
    <w:basedOn w:val="a0"/>
    <w:link w:val="af6"/>
    <w:qFormat/>
    <w:rsid w:val="00EC0C0F"/>
    <w:pPr>
      <w:numPr>
        <w:numId w:val="1"/>
      </w:numPr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6">
    <w:name w:val="Тире Знак"/>
    <w:basedOn w:val="a1"/>
    <w:link w:val="a"/>
    <w:rsid w:val="00EC0C0F"/>
    <w:rPr>
      <w:rFonts w:eastAsia="Calibri"/>
      <w:sz w:val="28"/>
      <w:szCs w:val="28"/>
    </w:rPr>
  </w:style>
  <w:style w:type="paragraph" w:styleId="af7">
    <w:name w:val="Body Text"/>
    <w:aliases w:val="бпОсновной текст,Body Text Char,body text,Основной текст1"/>
    <w:basedOn w:val="a0"/>
    <w:link w:val="af8"/>
    <w:uiPriority w:val="99"/>
    <w:rsid w:val="00FB74C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aliases w:val="бпОсновной текст Знак,Body Text Char Знак,body text Знак,Основной текст1 Знак"/>
    <w:basedOn w:val="a1"/>
    <w:link w:val="af7"/>
    <w:uiPriority w:val="99"/>
    <w:rsid w:val="00FB74CD"/>
    <w:rPr>
      <w:sz w:val="24"/>
      <w:szCs w:val="24"/>
    </w:rPr>
  </w:style>
  <w:style w:type="paragraph" w:customStyle="1" w:styleId="ConsPlusNormal">
    <w:name w:val="ConsPlusNormal"/>
    <w:link w:val="ConsPlusNormal0"/>
    <w:rsid w:val="00FB7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ody Text Indent"/>
    <w:aliases w:val=" Знак"/>
    <w:basedOn w:val="a0"/>
    <w:link w:val="afa"/>
    <w:rsid w:val="00FB74CD"/>
    <w:pPr>
      <w:autoSpaceDE w:val="0"/>
      <w:autoSpaceDN w:val="0"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a">
    <w:name w:val="Основной текст с отступом Знак"/>
    <w:aliases w:val=" Знак Знак"/>
    <w:basedOn w:val="a1"/>
    <w:link w:val="af9"/>
    <w:rsid w:val="00FB74CD"/>
    <w:rPr>
      <w:sz w:val="28"/>
      <w:szCs w:val="28"/>
    </w:rPr>
  </w:style>
  <w:style w:type="character" w:customStyle="1" w:styleId="ConsPlusNormal0">
    <w:name w:val="ConsPlusNormal Знак"/>
    <w:link w:val="ConsPlusNormal"/>
    <w:rsid w:val="00FB74CD"/>
    <w:rPr>
      <w:rFonts w:ascii="Arial" w:hAnsi="Arial" w:cs="Arial"/>
    </w:rPr>
  </w:style>
  <w:style w:type="paragraph" w:styleId="afb">
    <w:name w:val="Balloon Text"/>
    <w:basedOn w:val="a0"/>
    <w:link w:val="afc"/>
    <w:uiPriority w:val="99"/>
    <w:semiHidden/>
    <w:unhideWhenUsed/>
    <w:rsid w:val="00FB74C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FB74CD"/>
    <w:rPr>
      <w:rFonts w:ascii="Tahoma" w:hAnsi="Tahoma" w:cs="Tahoma"/>
      <w:sz w:val="16"/>
      <w:szCs w:val="16"/>
    </w:rPr>
  </w:style>
  <w:style w:type="paragraph" w:styleId="afd">
    <w:name w:val="Normal (Web)"/>
    <w:basedOn w:val="a0"/>
    <w:link w:val="afe"/>
    <w:rsid w:val="00403E6B"/>
    <w:pPr>
      <w:spacing w:before="120" w:after="24"/>
    </w:pPr>
    <w:rPr>
      <w:rFonts w:ascii="Times New Roman" w:hAnsi="Times New Roman"/>
      <w:sz w:val="24"/>
      <w:szCs w:val="24"/>
    </w:rPr>
  </w:style>
  <w:style w:type="character" w:customStyle="1" w:styleId="afe">
    <w:name w:val="Обычный (веб) Знак"/>
    <w:link w:val="afd"/>
    <w:locked/>
    <w:rsid w:val="00403E6B"/>
    <w:rPr>
      <w:sz w:val="24"/>
      <w:szCs w:val="24"/>
    </w:rPr>
  </w:style>
  <w:style w:type="character" w:customStyle="1" w:styleId="31">
    <w:name w:val="Основной текст (3)_"/>
    <w:link w:val="310"/>
    <w:uiPriority w:val="99"/>
    <w:locked/>
    <w:rsid w:val="00403E6B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403E6B"/>
    <w:pPr>
      <w:shd w:val="clear" w:color="auto" w:fill="FFFFFF"/>
      <w:spacing w:before="108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aff">
    <w:name w:val="Знак Знак Знак Знак"/>
    <w:basedOn w:val="a0"/>
    <w:autoRedefine/>
    <w:uiPriority w:val="99"/>
    <w:rsid w:val="00C857D5"/>
    <w:pPr>
      <w:spacing w:after="160" w:line="240" w:lineRule="exact"/>
    </w:pPr>
    <w:rPr>
      <w:rFonts w:ascii="Arial Unicode MS" w:eastAsia="Arial Unicode MS" w:hAnsi="Arial Unicode MS" w:cs="Arial Unicode MS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2014-07-18T06:27:00Z</cp:lastPrinted>
  <dcterms:created xsi:type="dcterms:W3CDTF">2014-06-11T12:23:00Z</dcterms:created>
  <dcterms:modified xsi:type="dcterms:W3CDTF">2014-07-18T06:32:00Z</dcterms:modified>
</cp:coreProperties>
</file>