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3" w:rsidRDefault="00070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1270" distL="0" distR="0">
            <wp:extent cx="516255" cy="570230"/>
            <wp:effectExtent l="0" t="0" r="0" b="0"/>
            <wp:docPr id="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 w:rsidP="00A5129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706D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4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р.п. Александро-Невский </w:t>
      </w:r>
      <w:r w:rsidR="008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 </w:t>
      </w:r>
      <w:r w:rsidR="000706DD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</w:p>
    <w:p w:rsidR="00F72BF3" w:rsidRDefault="00F72BF3" w:rsidP="00A51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A51299" w:rsidRDefault="00A51299" w:rsidP="00A51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09.11.2015 г.  № 233 (в ред. от 15.11.2016 г.  №  295</w:t>
      </w:r>
      <w:r w:rsidR="006067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A512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от 10.03.2017 г. № 65,</w:t>
      </w:r>
      <w:r w:rsidR="006067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от 20.10.2017 г. № 238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</w:t>
      </w:r>
      <w:r w:rsidRPr="00A512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233 (</w:t>
      </w:r>
      <w:r w:rsidR="00A51299" w:rsidRPr="00A51299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15.11.2016 г.  №  295, от 10.03.2017 г. № 65, от 20.10.2017 г. № 238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10" w:tblpY="954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285"/>
        <w:gridCol w:w="6359"/>
      </w:tblGrid>
      <w:tr w:rsidR="00A51299" w:rsidTr="00A51299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1299" w:rsidRDefault="00A51299" w:rsidP="00A51299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A51299" w:rsidRDefault="00A51299" w:rsidP="00A51299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1299" w:rsidRDefault="00A51299" w:rsidP="00A5129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A51299" w:rsidRDefault="00A51299" w:rsidP="00A5129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A51299" w:rsidRDefault="00A51299" w:rsidP="00A5129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2018 году – 3 831 487 руб.12 коп.</w:t>
            </w:r>
          </w:p>
          <w:p w:rsidR="00A51299" w:rsidRDefault="00A51299" w:rsidP="00A5129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2019 году – 3 846 222 руб.40 коп.</w:t>
            </w:r>
          </w:p>
          <w:p w:rsidR="00A51299" w:rsidRDefault="00A51299" w:rsidP="00A5129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2020 году – 3 861 438руб.40 коп.</w:t>
            </w:r>
          </w:p>
          <w:p w:rsidR="00A51299" w:rsidRDefault="00A51299" w:rsidP="00A5129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2021-2023 годах – 0 руб. 00 коп.</w:t>
            </w:r>
          </w:p>
        </w:tc>
      </w:tr>
    </w:tbl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«Источники финансирования Муниципальной программы, в т.ч. по годам и источникам финансирования»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6756">
        <w:rPr>
          <w:rFonts w:ascii="Times New Roman" w:eastAsia="Times New Roman" w:hAnsi="Times New Roman" w:cs="Times New Roman"/>
          <w:sz w:val="24"/>
          <w:szCs w:val="24"/>
          <w:lang w:eastAsia="ru-RU"/>
        </w:rPr>
        <w:t> 138 759 руб.18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ru-RU"/>
        </w:rPr>
        <w:t>3 831 487 руб.12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4A71">
        <w:rPr>
          <w:rFonts w:ascii="Times New Roman" w:eastAsia="Times New Roman" w:hAnsi="Times New Roman" w:cs="Times New Roman"/>
          <w:sz w:val="24"/>
          <w:szCs w:val="24"/>
          <w:lang w:eastAsia="zh-CN"/>
        </w:rPr>
        <w:t>3 846 2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C44A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ru-RU"/>
        </w:rPr>
        <w:t> 861 438 руб.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F72BF3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-2023 гг. - 0 руб. 00 коп</w:t>
      </w:r>
      <w:proofErr w:type="gramStart"/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.»;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 к муниципальной Программе изложить в новой редакции согласно приложению к настоящему постановлению.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0675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60675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29.12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.2017 г. № </w:t>
      </w:r>
      <w:r w:rsidR="0060675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290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0217D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№1</w:t>
      </w:r>
    </w:p>
    <w:p w:rsidR="00F72BF3" w:rsidRDefault="000217D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МП «Совершенствование системы  органов местного самоуправления </w:t>
      </w:r>
    </w:p>
    <w:p w:rsidR="00F72BF3" w:rsidRDefault="000217D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Александро-Невского городского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поселения Александро-Невского муниципального района </w:t>
      </w:r>
    </w:p>
    <w:p w:rsidR="00F72BF3" w:rsidRDefault="000217D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Рязанской области на 2016-2020 годы и на период до 2023»</w:t>
      </w: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2020-2019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826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2"/>
        <w:gridCol w:w="2821"/>
        <w:gridCol w:w="122"/>
        <w:gridCol w:w="1641"/>
        <w:gridCol w:w="990"/>
        <w:gridCol w:w="974"/>
        <w:gridCol w:w="974"/>
        <w:gridCol w:w="974"/>
        <w:gridCol w:w="974"/>
        <w:gridCol w:w="739"/>
        <w:gridCol w:w="1611"/>
        <w:gridCol w:w="3353"/>
        <w:gridCol w:w="2532"/>
      </w:tblGrid>
      <w:tr w:rsidR="000E17C1" w:rsidTr="0078329D">
        <w:trPr>
          <w:trHeight w:val="633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46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0E17C1" w:rsidRDefault="000E17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7C1" w:rsidRDefault="000E17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3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7C1" w:rsidTr="0078329D">
        <w:trPr>
          <w:trHeight w:val="423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2021-2023</w:t>
            </w:r>
          </w:p>
        </w:tc>
        <w:tc>
          <w:tcPr>
            <w:tcW w:w="16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17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rPr>
          <w:trHeight w:val="24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606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2292,05</w:t>
            </w:r>
          </w:p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606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559,40</w:t>
            </w: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559,40</w:t>
            </w: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559,40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rPr>
          <w:trHeight w:val="325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606756" w:rsidP="00526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11684,94</w:t>
            </w:r>
          </w:p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606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3096,91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3111,54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526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3126,76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расширением доступа к ней граждан и юридических лиц, эффективным использованием архивных документов. 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454EE" w:rsidTr="00320B87">
        <w:trPr>
          <w:trHeight w:val="33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454EE" w:rsidRDefault="00C454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0,48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C454EE" w:rsidRDefault="00C454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rPr>
          <w:trHeight w:val="20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17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Мероприятие 1. Расходы за счёт межбюджетных трансфертов, из бюджета поселения на осуществление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полномочий в соответствии с заключенными соглашениями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28,0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shd w:val="clear" w:color="auto" w:fill="auto"/>
          </w:tcPr>
          <w:p w:rsidR="00F72BF3" w:rsidRDefault="00F72BF3"/>
        </w:tc>
      </w:tr>
      <w:tr w:rsidR="00F72BF3" w:rsidTr="00C454E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672,4</w:t>
            </w:r>
            <w:r w:rsidR="006067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</w:t>
            </w:r>
            <w:r w:rsidR="006067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</w:t>
            </w:r>
            <w:r w:rsidR="00FC00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168,16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shd w:val="clear" w:color="auto" w:fill="auto"/>
          </w:tcPr>
          <w:p w:rsidR="00F72BF3" w:rsidRDefault="00F72BF3"/>
        </w:tc>
      </w:tr>
      <w:tr w:rsidR="00F72BF3" w:rsidTr="00C454EE">
        <w:trPr>
          <w:trHeight w:val="1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606756" w:rsidP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14677,91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70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526FDD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</w:t>
            </w:r>
            <w:r w:rsidR="006146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shd w:val="clear" w:color="auto" w:fill="auto"/>
          </w:tcPr>
          <w:p w:rsidR="00F72BF3" w:rsidRDefault="00F72BF3"/>
        </w:tc>
      </w:tr>
    </w:tbl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5377" w:type="dxa"/>
        <w:tblInd w:w="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/>
      </w:tblPr>
      <w:tblGrid>
        <w:gridCol w:w="3213"/>
        <w:gridCol w:w="4105"/>
        <w:gridCol w:w="1556"/>
        <w:gridCol w:w="608"/>
        <w:gridCol w:w="423"/>
        <w:gridCol w:w="564"/>
        <w:gridCol w:w="556"/>
        <w:gridCol w:w="846"/>
        <w:gridCol w:w="847"/>
        <w:gridCol w:w="846"/>
        <w:gridCol w:w="846"/>
        <w:gridCol w:w="967"/>
      </w:tblGrid>
      <w:tr w:rsidR="00F72BF3" w:rsidTr="000E17C1">
        <w:trPr>
          <w:cantSplit/>
          <w:trHeight w:val="48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21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43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F72BF3" w:rsidTr="00526FDD">
        <w:trPr>
          <w:cantSplit/>
          <w:trHeight w:val="367"/>
        </w:trPr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  <w:r w:rsidR="000217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-2023</w:t>
            </w:r>
          </w:p>
        </w:tc>
      </w:tr>
      <w:tr w:rsidR="00F72BF3" w:rsidTr="00526FDD">
        <w:trPr>
          <w:cantSplit/>
          <w:trHeight w:val="240"/>
        </w:trPr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C44A71" w:rsidTr="00526FDD">
        <w:trPr>
          <w:cantSplit/>
          <w:trHeight w:val="24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C44A71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0706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 w:rsidP="00057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526F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3861,44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C44A71" w:rsidTr="00526FDD">
        <w:trPr>
          <w:cantSplit/>
          <w:trHeight w:val="1104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0706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r w:rsidRPr="00A743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r w:rsidRPr="009D53F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526F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3861,44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526FDD" w:rsidTr="00526FDD">
        <w:trPr>
          <w:cantSplit/>
          <w:trHeight w:val="24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0706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A743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9D53F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3714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526FDD" w:rsidTr="00526FDD">
        <w:trPr>
          <w:cantSplit/>
          <w:trHeight w:val="480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070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A743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9D53F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3714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480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70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692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70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3096,91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3111,54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3126,76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810"/>
        </w:trPr>
        <w:tc>
          <w:tcPr>
            <w:tcW w:w="3213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930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930"/>
        </w:trPr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</w:t>
            </w:r>
            <w:r w:rsidR="000706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</w:tbl>
    <w:p w:rsidR="00F72BF3" w:rsidRDefault="00F72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tabs>
          <w:tab w:val="left" w:pos="12572"/>
          <w:tab w:val="left" w:pos="13550"/>
        </w:tabs>
        <w:suppressAutoHyphens/>
        <w:spacing w:after="0" w:line="240" w:lineRule="auto"/>
        <w:ind w:left="2"/>
        <w:rPr>
          <w:rFonts w:ascii="Times New Roman" w:eastAsia="Times New Roman" w:hAnsi="Times New Roman" w:cs="Arial"/>
          <w:sz w:val="20"/>
          <w:szCs w:val="20"/>
          <w:lang w:eastAsia="zh-CN"/>
        </w:rPr>
      </w:pPr>
      <w:bookmarkStart w:id="1" w:name="_Таблица_1а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_Таблица_6"/>
      <w:bookmarkStart w:id="3" w:name="_Таблица_4"/>
      <w:bookmarkEnd w:id="2"/>
      <w:bookmarkEnd w:id="3"/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suppressAutoHyphens/>
        <w:spacing w:after="0" w:line="240" w:lineRule="auto"/>
        <w:jc w:val="center"/>
      </w:pPr>
    </w:p>
    <w:sectPr w:rsidR="00F72BF3" w:rsidSect="00F72BF3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F3"/>
    <w:rsid w:val="000217DF"/>
    <w:rsid w:val="000706DD"/>
    <w:rsid w:val="000E17C1"/>
    <w:rsid w:val="001071CB"/>
    <w:rsid w:val="002B6D96"/>
    <w:rsid w:val="002D5259"/>
    <w:rsid w:val="00353721"/>
    <w:rsid w:val="003A0C5F"/>
    <w:rsid w:val="00454F53"/>
    <w:rsid w:val="00526FDD"/>
    <w:rsid w:val="00606756"/>
    <w:rsid w:val="00614617"/>
    <w:rsid w:val="0083420E"/>
    <w:rsid w:val="00A37255"/>
    <w:rsid w:val="00A51299"/>
    <w:rsid w:val="00C44A71"/>
    <w:rsid w:val="00C454EE"/>
    <w:rsid w:val="00CE67F7"/>
    <w:rsid w:val="00D75A64"/>
    <w:rsid w:val="00E62188"/>
    <w:rsid w:val="00F72BF3"/>
    <w:rsid w:val="00F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a3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TOC1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b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0">
    <w:name w:val="Основной текст (3)_"/>
    <w:basedOn w:val="a0"/>
    <w:link w:val="TOC3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5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1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0">
    <w:name w:val="Основной текст + 11"/>
    <w:basedOn w:val="a3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3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3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3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3"/>
    <w:link w:val="22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3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3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Caption">
    <w:name w:val="Caption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1">
    <w:name w:val="TOC 1"/>
    <w:basedOn w:val="a"/>
    <w:link w:val="aa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3">
    <w:name w:val="TOC 3"/>
    <w:basedOn w:val="a"/>
    <w:link w:val="30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2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Heading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0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(3)"/>
    <w:basedOn w:val="a"/>
    <w:link w:val="30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2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3">
    <w:name w:val="Основной текст (5)"/>
    <w:basedOn w:val="a"/>
    <w:link w:val="50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0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3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UserNC</cp:lastModifiedBy>
  <cp:revision>16</cp:revision>
  <cp:lastPrinted>2018-02-07T10:05:00Z</cp:lastPrinted>
  <dcterms:created xsi:type="dcterms:W3CDTF">2017-03-28T11:37:00Z</dcterms:created>
  <dcterms:modified xsi:type="dcterms:W3CDTF">2018-02-07T10:07:00Z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