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eastAsia="ru-RU"/>
        </w:rPr>
        <w:drawing>
          <wp:inline distT="0" distB="0" distL="0" distR="0" wp14:anchorId="1B193067" wp14:editId="3062AE65">
            <wp:extent cx="514350" cy="571500"/>
            <wp:effectExtent l="19050" t="0" r="0" b="0"/>
            <wp:docPr id="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9C" w:rsidRPr="00CA0D01" w:rsidRDefault="0002119C" w:rsidP="0002119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Александро-Невского муниципального района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Рязанской области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ПОСТАНОВЛЕНИЕ</w:t>
      </w:r>
    </w:p>
    <w:p w:rsidR="0002119C" w:rsidRPr="00CA0D01" w:rsidRDefault="0002119C" w:rsidP="000211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89"/>
        <w:gridCol w:w="3190"/>
        <w:gridCol w:w="3510"/>
      </w:tblGrid>
      <w:tr w:rsidR="0002119C" w:rsidRPr="00CA0D01" w:rsidTr="002E7AA0">
        <w:trPr>
          <w:trHeight w:val="80"/>
        </w:trPr>
        <w:tc>
          <w:tcPr>
            <w:tcW w:w="3189" w:type="dxa"/>
            <w:hideMark/>
          </w:tcPr>
          <w:p w:rsidR="0002119C" w:rsidRPr="00CA0D01" w:rsidRDefault="0002119C" w:rsidP="002E7A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17</w:t>
            </w:r>
            <w:proofErr w:type="gramEnd"/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 2021 г.                 </w:t>
            </w:r>
          </w:p>
        </w:tc>
        <w:tc>
          <w:tcPr>
            <w:tcW w:w="3190" w:type="dxa"/>
            <w:hideMark/>
          </w:tcPr>
          <w:p w:rsidR="0002119C" w:rsidRPr="00CA0D01" w:rsidRDefault="0002119C" w:rsidP="002E7A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510" w:type="dxa"/>
            <w:hideMark/>
          </w:tcPr>
          <w:p w:rsidR="0002119C" w:rsidRPr="00CA0D01" w:rsidRDefault="0002119C" w:rsidP="002E7A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№  100</w:t>
            </w:r>
          </w:p>
        </w:tc>
      </w:tr>
    </w:tbl>
    <w:p w:rsidR="0002119C" w:rsidRPr="00CA0D01" w:rsidRDefault="0002119C" w:rsidP="0002119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 присвоении адреса объекту адресации</w:t>
      </w:r>
    </w:p>
    <w:p w:rsidR="0002119C" w:rsidRPr="00CA0D01" w:rsidRDefault="0002119C" w:rsidP="0002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119C" w:rsidRPr="00CA0D01" w:rsidRDefault="0002119C" w:rsidP="000211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01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–Александро-Невское городское поселение Александро-Невского муниципального района Рязанской области, администрация муниципального образования –Александро-Невское городское поселение Александро-Невского муниципального района Рязанской области ПОСТАНОВЛЯЕТ:</w:t>
      </w:r>
    </w:p>
    <w:p w:rsidR="0002119C" w:rsidRPr="00CA0D01" w:rsidRDefault="0002119C" w:rsidP="0002119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6565B1" w:rsidRPr="00787595" w:rsidRDefault="0002119C" w:rsidP="00656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01">
        <w:rPr>
          <w:rFonts w:ascii="Times New Roman" w:eastAsia="Calibri" w:hAnsi="Times New Roman" w:cs="Times New Roman"/>
          <w:sz w:val="24"/>
          <w:szCs w:val="24"/>
        </w:rPr>
        <w:t>1</w:t>
      </w:r>
      <w:r w:rsidR="006565B1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="006565B1" w:rsidRPr="00656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5B1" w:rsidRPr="00787595">
        <w:rPr>
          <w:rFonts w:ascii="Times New Roman" w:eastAsia="Calibri" w:hAnsi="Times New Roman" w:cs="Times New Roman"/>
          <w:sz w:val="24"/>
          <w:szCs w:val="24"/>
        </w:rPr>
        <w:t>Присвоить объекту адресации</w:t>
      </w:r>
      <w:r w:rsidR="006565B1">
        <w:rPr>
          <w:rFonts w:ascii="Times New Roman" w:eastAsia="Calibri" w:hAnsi="Times New Roman" w:cs="Times New Roman"/>
          <w:sz w:val="24"/>
          <w:szCs w:val="24"/>
        </w:rPr>
        <w:t>: незавершенного строительства: жилому дому, расположенному на земельном участке 62:09:0030210:</w:t>
      </w:r>
      <w:proofErr w:type="gramStart"/>
      <w:r w:rsidR="006565B1">
        <w:rPr>
          <w:rFonts w:ascii="Times New Roman" w:eastAsia="Calibri" w:hAnsi="Times New Roman" w:cs="Times New Roman"/>
          <w:sz w:val="24"/>
          <w:szCs w:val="24"/>
        </w:rPr>
        <w:t xml:space="preserve">430,  </w:t>
      </w:r>
      <w:r w:rsidR="006565B1" w:rsidRPr="00787595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gramEnd"/>
      <w:r w:rsidR="006565B1" w:rsidRPr="00787595">
        <w:rPr>
          <w:rFonts w:ascii="Times New Roman" w:eastAsia="Calibri" w:hAnsi="Times New Roman" w:cs="Times New Roman"/>
          <w:sz w:val="24"/>
          <w:szCs w:val="24"/>
        </w:rPr>
        <w:t xml:space="preserve">: Российская Федерация, Рязанская область, </w:t>
      </w:r>
      <w:r w:rsidR="006565B1" w:rsidRPr="00472B05">
        <w:rPr>
          <w:rFonts w:ascii="Times New Roman" w:eastAsia="Calibri" w:hAnsi="Times New Roman" w:cs="Times New Roman"/>
          <w:sz w:val="24"/>
          <w:szCs w:val="24"/>
        </w:rPr>
        <w:t xml:space="preserve">Александро-Невский </w:t>
      </w:r>
      <w:r w:rsidR="006565B1" w:rsidRPr="00787595">
        <w:rPr>
          <w:rFonts w:ascii="Times New Roman" w:eastAsia="Calibri" w:hAnsi="Times New Roman" w:cs="Times New Roman"/>
          <w:sz w:val="24"/>
          <w:szCs w:val="24"/>
        </w:rPr>
        <w:t>муниципальный район</w:t>
      </w:r>
      <w:r w:rsidR="006565B1" w:rsidRPr="00472B05">
        <w:rPr>
          <w:rFonts w:ascii="Times New Roman" w:eastAsia="Calibri" w:hAnsi="Times New Roman" w:cs="Times New Roman"/>
          <w:sz w:val="24"/>
          <w:szCs w:val="24"/>
        </w:rPr>
        <w:t>, Александро-Невское городское</w:t>
      </w:r>
      <w:r w:rsidR="006565B1">
        <w:rPr>
          <w:rFonts w:ascii="Times New Roman" w:eastAsia="Calibri" w:hAnsi="Times New Roman" w:cs="Times New Roman"/>
          <w:sz w:val="24"/>
          <w:szCs w:val="24"/>
        </w:rPr>
        <w:t xml:space="preserve">  поселение, </w:t>
      </w:r>
      <w:proofErr w:type="spellStart"/>
      <w:r w:rsidR="006565B1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="006565B1">
        <w:rPr>
          <w:rFonts w:ascii="Times New Roman" w:eastAsia="Calibri" w:hAnsi="Times New Roman" w:cs="Times New Roman"/>
          <w:sz w:val="24"/>
          <w:szCs w:val="24"/>
        </w:rPr>
        <w:t>. Александро-Нев</w:t>
      </w:r>
      <w:r w:rsidR="006565B1" w:rsidRPr="00472B05">
        <w:rPr>
          <w:rFonts w:ascii="Times New Roman" w:eastAsia="Calibri" w:hAnsi="Times New Roman" w:cs="Times New Roman"/>
          <w:sz w:val="24"/>
          <w:szCs w:val="24"/>
        </w:rPr>
        <w:t>ский</w:t>
      </w:r>
      <w:r w:rsidR="006565B1">
        <w:rPr>
          <w:rFonts w:ascii="Times New Roman" w:eastAsia="Calibri" w:hAnsi="Times New Roman" w:cs="Times New Roman"/>
          <w:sz w:val="24"/>
          <w:szCs w:val="24"/>
        </w:rPr>
        <w:t>, улица Вишневая, д. 25</w:t>
      </w:r>
    </w:p>
    <w:p w:rsidR="00CA0D01" w:rsidRPr="00CA0D01" w:rsidRDefault="00CA0D01" w:rsidP="00CA0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19C" w:rsidRPr="00CA0D01" w:rsidRDefault="0002119C" w:rsidP="000211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19C" w:rsidRPr="00CA0D01" w:rsidRDefault="0002119C" w:rsidP="0002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D01">
        <w:rPr>
          <w:rFonts w:ascii="Times New Roman" w:hAnsi="Times New Roman" w:cs="Times New Roman"/>
          <w:color w:val="00000A"/>
          <w:sz w:val="24"/>
          <w:szCs w:val="24"/>
        </w:rPr>
        <w:t xml:space="preserve">1.1 </w:t>
      </w:r>
      <w:r w:rsidRPr="00CA0D01">
        <w:rPr>
          <w:rFonts w:ascii="Times New Roman" w:hAnsi="Times New Roman" w:cs="Times New Roman"/>
          <w:sz w:val="24"/>
          <w:szCs w:val="24"/>
        </w:rPr>
        <w:t>Присвоить объекту адресации</w:t>
      </w:r>
      <w:r w:rsidRPr="00CA0D01">
        <w:rPr>
          <w:rFonts w:ascii="Times New Roman" w:hAnsi="Times New Roman" w:cs="Times New Roman"/>
          <w:color w:val="00000A"/>
          <w:sz w:val="24"/>
          <w:szCs w:val="24"/>
        </w:rPr>
        <w:t xml:space="preserve"> земельному участку с кадастровым номером </w:t>
      </w:r>
      <w:r w:rsidRPr="00CA0D01">
        <w:rPr>
          <w:rFonts w:ascii="Times New Roman" w:hAnsi="Times New Roman" w:cs="Times New Roman"/>
          <w:bCs/>
          <w:spacing w:val="-1"/>
          <w:sz w:val="24"/>
          <w:szCs w:val="24"/>
        </w:rPr>
        <w:t>62:09:0030210:430</w:t>
      </w:r>
      <w:r w:rsidRPr="00CA0D01">
        <w:rPr>
          <w:rFonts w:ascii="Times New Roman" w:hAnsi="Times New Roman" w:cs="Times New Roman"/>
          <w:color w:val="00000A"/>
          <w:sz w:val="24"/>
          <w:szCs w:val="24"/>
        </w:rPr>
        <w:t xml:space="preserve">, адрес: </w:t>
      </w:r>
      <w:r w:rsidR="00CA0D01" w:rsidRPr="00CA0D01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Рязанская область, Александро-Невский муниципальный район, Александро-Невское </w:t>
      </w:r>
      <w:proofErr w:type="gramStart"/>
      <w:r w:rsidR="00CA0D01" w:rsidRPr="00CA0D01">
        <w:rPr>
          <w:rFonts w:ascii="Times New Roman" w:eastAsia="Calibri" w:hAnsi="Times New Roman" w:cs="Times New Roman"/>
          <w:sz w:val="24"/>
          <w:szCs w:val="24"/>
        </w:rPr>
        <w:t>городское  поселение</w:t>
      </w:r>
      <w:proofErr w:type="gramEnd"/>
      <w:r w:rsidR="00CA0D01" w:rsidRPr="00CA0D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A0D01" w:rsidRPr="00CA0D01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="00CA0D01" w:rsidRPr="00CA0D01">
        <w:rPr>
          <w:rFonts w:ascii="Times New Roman" w:eastAsia="Calibri" w:hAnsi="Times New Roman" w:cs="Times New Roman"/>
          <w:sz w:val="24"/>
          <w:szCs w:val="24"/>
        </w:rPr>
        <w:t xml:space="preserve">. Александро-Невский, улица Вишневая, </w:t>
      </w:r>
      <w:r w:rsidRPr="00CA0D01">
        <w:rPr>
          <w:rFonts w:ascii="Times New Roman" w:hAnsi="Times New Roman" w:cs="Times New Roman"/>
          <w:color w:val="00000A"/>
          <w:sz w:val="24"/>
          <w:szCs w:val="24"/>
        </w:rPr>
        <w:t>земельный участок 25.</w:t>
      </w:r>
    </w:p>
    <w:p w:rsidR="0002119C" w:rsidRPr="00CA0D01" w:rsidRDefault="0002119C" w:rsidP="0002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Настоящее Постановление вступает в силу со дня его подписания и в течение трех рабочих дней подлежит обязательному внесению в государственный адресный реестр.</w:t>
      </w:r>
    </w:p>
    <w:p w:rsidR="0002119C" w:rsidRPr="00CA0D01" w:rsidRDefault="0002119C" w:rsidP="0002119C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02119C" w:rsidRPr="00CA0D01" w:rsidRDefault="0002119C" w:rsidP="000211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 городского поселения                                                                         А.Н. Николаева</w:t>
      </w:r>
    </w:p>
    <w:p w:rsidR="0002119C" w:rsidRPr="00F26579" w:rsidRDefault="0002119C" w:rsidP="0002119C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02119C" w:rsidRPr="00F26579" w:rsidRDefault="0002119C" w:rsidP="0002119C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02119C" w:rsidRDefault="0002119C" w:rsidP="0002119C"/>
    <w:p w:rsidR="008812E5" w:rsidRDefault="008812E5"/>
    <w:p w:rsidR="0002119C" w:rsidRDefault="0002119C"/>
    <w:sectPr w:rsidR="0002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9"/>
    <w:rsid w:val="0002119C"/>
    <w:rsid w:val="006565B1"/>
    <w:rsid w:val="008812E5"/>
    <w:rsid w:val="00C84279"/>
    <w:rsid w:val="00C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CFBD-9EB3-4BBB-9FDB-2FA1FBF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19C"/>
    <w:pPr>
      <w:spacing w:after="0" w:line="240" w:lineRule="auto"/>
    </w:pPr>
    <w:rPr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2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4</cp:revision>
  <cp:lastPrinted>2021-06-18T12:08:00Z</cp:lastPrinted>
  <dcterms:created xsi:type="dcterms:W3CDTF">2021-06-17T11:30:00Z</dcterms:created>
  <dcterms:modified xsi:type="dcterms:W3CDTF">2021-06-18T12:08:00Z</dcterms:modified>
</cp:coreProperties>
</file>