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2E" w:rsidRPr="006E33E1" w:rsidRDefault="00D0542E" w:rsidP="00D05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E1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2E" w:rsidRPr="0011136C" w:rsidRDefault="00D0542E" w:rsidP="00D054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Администрация Александро-Невского  городского поселения</w:t>
      </w:r>
    </w:p>
    <w:p w:rsidR="00D0542E" w:rsidRPr="0011136C" w:rsidRDefault="00D0542E" w:rsidP="00D054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Александро-Невского  муниципального района</w:t>
      </w:r>
    </w:p>
    <w:p w:rsidR="00D0542E" w:rsidRPr="0011136C" w:rsidRDefault="00D0542E" w:rsidP="00D054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36C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D0542E" w:rsidRDefault="00D0542E" w:rsidP="00D0542E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542E" w:rsidRPr="0011136C" w:rsidRDefault="00D0542E" w:rsidP="00D054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5E8">
        <w:rPr>
          <w:rFonts w:ascii="Times New Roman" w:hAnsi="Times New Roman" w:cs="Times New Roman"/>
          <w:b/>
          <w:sz w:val="28"/>
          <w:szCs w:val="28"/>
        </w:rPr>
        <w:br/>
      </w:r>
      <w:r w:rsidRPr="0011136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0542E" w:rsidRPr="00E205E8" w:rsidRDefault="00D0542E" w:rsidP="00D0542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542E" w:rsidRDefault="00D0542E" w:rsidP="00D0542E">
      <w:pPr>
        <w:shd w:val="clear" w:color="auto" w:fill="FFFFFF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августа 2020 г.                  р.п. Александро-Невский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113</w:t>
      </w:r>
    </w:p>
    <w:p w:rsidR="00D0542E" w:rsidRPr="00E205E8" w:rsidRDefault="00D0542E" w:rsidP="00D05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42E" w:rsidRPr="0011136C" w:rsidRDefault="00D0542E" w:rsidP="00D05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Александро-Невского городского поселения от 05.02.2020 г. № 27 «</w:t>
      </w:r>
      <w:r w:rsidRPr="0011136C">
        <w:rPr>
          <w:rFonts w:ascii="Times New Roman" w:hAnsi="Times New Roman" w:cs="Times New Roman"/>
          <w:sz w:val="28"/>
          <w:szCs w:val="28"/>
        </w:rPr>
        <w:t>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– Александро-Невское городское поселение Александро-Невского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36C"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42E" w:rsidRPr="004D70A9" w:rsidRDefault="00D0542E" w:rsidP="00D05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42E" w:rsidRPr="00B92399" w:rsidRDefault="00D0542E" w:rsidP="00D0542E">
      <w:pPr>
        <w:pStyle w:val="a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92399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B923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2399">
        <w:rPr>
          <w:rFonts w:ascii="Times New Roman" w:hAnsi="Times New Roman" w:cs="Times New Roman"/>
          <w:sz w:val="28"/>
          <w:szCs w:val="28"/>
        </w:rPr>
        <w:t xml:space="preserve">о внесении изменений и признании утратившими силу некоторых актов Правительства Российской Федерации» и приказом Министерства финансов Российской Федерации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9239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B92399">
        <w:rPr>
          <w:rFonts w:ascii="Times New Roman" w:hAnsi="Times New Roman" w:cs="Times New Roman"/>
          <w:sz w:val="28"/>
          <w:szCs w:val="28"/>
        </w:rPr>
        <w:t xml:space="preserve"> элементов», постановлением Правительства РФ от 19.11.2014г. №1221 «Об утверждении правил присвоения</w:t>
      </w:r>
      <w:proofErr w:type="gramEnd"/>
      <w:r w:rsidRPr="00B92399">
        <w:rPr>
          <w:rFonts w:ascii="Times New Roman" w:hAnsi="Times New Roman" w:cs="Times New Roman"/>
          <w:sz w:val="28"/>
          <w:szCs w:val="28"/>
        </w:rPr>
        <w:t>, изменения и аннулирования адресов», руководствуясь Уставом муниципального образования – Александро-Невское городское поселение Александро-Невского муниципального района Рязанской области</w:t>
      </w:r>
      <w:r w:rsidRPr="00B92399">
        <w:rPr>
          <w:rFonts w:ascii="Times New Roman" w:hAnsi="Times New Roman" w:cs="Times New Roman"/>
          <w:spacing w:val="-2"/>
          <w:sz w:val="28"/>
          <w:szCs w:val="28"/>
        </w:rPr>
        <w:t xml:space="preserve">, администрация Александро-Невского городского поселения </w:t>
      </w:r>
      <w:r w:rsidRPr="00B92399">
        <w:rPr>
          <w:rFonts w:ascii="Times New Roman" w:hAnsi="Times New Roman" w:cs="Times New Roman"/>
          <w:b/>
          <w:spacing w:val="-5"/>
          <w:sz w:val="28"/>
          <w:szCs w:val="28"/>
        </w:rPr>
        <w:t>ПОСТАНОВЛЯЕТ</w:t>
      </w:r>
      <w:r w:rsidRPr="00B92399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D0542E" w:rsidRDefault="00D0542E" w:rsidP="00D0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 </w:t>
      </w:r>
      <w:r w:rsidRPr="00B92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9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приложение № 1 «</w:t>
      </w:r>
      <w:r w:rsidRPr="00B92399">
        <w:rPr>
          <w:rFonts w:ascii="Times New Roman" w:hAnsi="Times New Roman" w:cs="Times New Roman"/>
          <w:sz w:val="28"/>
          <w:szCs w:val="28"/>
        </w:rPr>
        <w:t>в</w:t>
      </w:r>
      <w:r w:rsidRPr="00B92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99">
        <w:rPr>
          <w:rFonts w:ascii="Times New Roman" w:hAnsi="Times New Roman" w:cs="Times New Roman"/>
          <w:sz w:val="28"/>
          <w:szCs w:val="28"/>
        </w:rPr>
        <w:t>перечень  объектов адресации, подлежащих внесению в  ГАР</w:t>
      </w:r>
      <w:r>
        <w:rPr>
          <w:rFonts w:ascii="Times New Roman" w:hAnsi="Times New Roman" w:cs="Times New Roman"/>
          <w:sz w:val="28"/>
          <w:szCs w:val="28"/>
        </w:rPr>
        <w:t xml:space="preserve">»,  постановление № 27 от  05.02. 2020 г. </w:t>
      </w:r>
    </w:p>
    <w:p w:rsidR="00D0542E" w:rsidRDefault="00D0542E" w:rsidP="00D0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42E" w:rsidRDefault="00D0542E" w:rsidP="00D0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дополнив его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следующими данными</w:t>
      </w:r>
      <w:proofErr w:type="gramStart"/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B923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239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756"/>
        <w:gridCol w:w="3071"/>
        <w:gridCol w:w="1000"/>
        <w:gridCol w:w="1822"/>
        <w:gridCol w:w="2552"/>
      </w:tblGrid>
      <w:tr w:rsidR="00D0542E" w:rsidRPr="002B1C76" w:rsidTr="00D0542E">
        <w:tc>
          <w:tcPr>
            <w:tcW w:w="756" w:type="dxa"/>
          </w:tcPr>
          <w:p w:rsidR="00D0542E" w:rsidRPr="002B1C76" w:rsidRDefault="00D0542E" w:rsidP="00E1546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</w:tcPr>
          <w:p w:rsidR="00D0542E" w:rsidRPr="002B1C76" w:rsidRDefault="00D0542E" w:rsidP="00E1546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обьектов</w:t>
            </w:r>
            <w:proofErr w:type="spellEnd"/>
          </w:p>
        </w:tc>
        <w:tc>
          <w:tcPr>
            <w:tcW w:w="1000" w:type="dxa"/>
          </w:tcPr>
          <w:p w:rsidR="00D0542E" w:rsidRPr="002B1C76" w:rsidRDefault="00D0542E" w:rsidP="00E1546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822" w:type="dxa"/>
          </w:tcPr>
          <w:p w:rsidR="00D0542E" w:rsidRPr="002B1C76" w:rsidRDefault="00D0542E" w:rsidP="00E1546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Объект адресации</w:t>
            </w:r>
          </w:p>
        </w:tc>
        <w:tc>
          <w:tcPr>
            <w:tcW w:w="2552" w:type="dxa"/>
          </w:tcPr>
          <w:p w:rsidR="00D0542E" w:rsidRPr="002B1C76" w:rsidRDefault="00D0542E" w:rsidP="00E1546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</w:tr>
      <w:tr w:rsidR="00D0542E" w:rsidRPr="002B1C76" w:rsidTr="00D0542E">
        <w:tc>
          <w:tcPr>
            <w:tcW w:w="756" w:type="dxa"/>
          </w:tcPr>
          <w:p w:rsidR="00D0542E" w:rsidRPr="002B1C76" w:rsidRDefault="00D0542E" w:rsidP="00E154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1057.</w:t>
            </w:r>
          </w:p>
        </w:tc>
        <w:tc>
          <w:tcPr>
            <w:tcW w:w="3071" w:type="dxa"/>
          </w:tcPr>
          <w:p w:rsidR="00D0542E" w:rsidRPr="002B1C76" w:rsidRDefault="00D0542E" w:rsidP="00E154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 </w:t>
            </w:r>
          </w:p>
        </w:tc>
        <w:tc>
          <w:tcPr>
            <w:tcW w:w="1000" w:type="dxa"/>
          </w:tcPr>
          <w:p w:rsidR="00D0542E" w:rsidRPr="002B1C76" w:rsidRDefault="00D0542E" w:rsidP="00D05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D0542E" w:rsidRPr="002B1C76" w:rsidRDefault="00D0542E" w:rsidP="00E154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2" w:type="dxa"/>
          </w:tcPr>
          <w:p w:rsidR="00D0542E" w:rsidRPr="002B1C76" w:rsidRDefault="00D0542E" w:rsidP="00E154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E" w:rsidRPr="002B1C76" w:rsidTr="00D0542E">
        <w:tc>
          <w:tcPr>
            <w:tcW w:w="756" w:type="dxa"/>
          </w:tcPr>
          <w:p w:rsidR="00D0542E" w:rsidRDefault="00D0542E" w:rsidP="00E154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1058.</w:t>
            </w:r>
          </w:p>
        </w:tc>
        <w:tc>
          <w:tcPr>
            <w:tcW w:w="3071" w:type="dxa"/>
          </w:tcPr>
          <w:p w:rsidR="00D0542E" w:rsidRPr="002B1C76" w:rsidRDefault="00D0542E" w:rsidP="00E154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76">
              <w:rPr>
                <w:rFonts w:ascii="Times New Roman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Новоселов </w:t>
            </w:r>
          </w:p>
        </w:tc>
        <w:tc>
          <w:tcPr>
            <w:tcW w:w="1000" w:type="dxa"/>
          </w:tcPr>
          <w:p w:rsidR="00D0542E" w:rsidRDefault="00D0542E" w:rsidP="00D05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22" w:type="dxa"/>
          </w:tcPr>
          <w:p w:rsidR="00D0542E" w:rsidRDefault="00D0542E" w:rsidP="00E154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2" w:type="dxa"/>
          </w:tcPr>
          <w:p w:rsidR="00D0542E" w:rsidRPr="002B1C76" w:rsidRDefault="00D0542E" w:rsidP="00E154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42E" w:rsidRPr="00B92399" w:rsidRDefault="00D0542E" w:rsidP="00D0542E">
      <w:pPr>
        <w:pStyle w:val="a3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>2. Опубликовать  данное постановление в Информационном бюллетене муниципального образования – Александро-Невское городское поселение Александро-Невского  муниципального района Рязанской области.</w:t>
      </w:r>
    </w:p>
    <w:p w:rsidR="00D0542E" w:rsidRPr="00B92399" w:rsidRDefault="00D0542E" w:rsidP="00D0542E">
      <w:pPr>
        <w:pStyle w:val="a3"/>
        <w:ind w:firstLine="708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3</w:t>
      </w:r>
      <w:r w:rsidRPr="00B9239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. Настоящее постановление вступает в силу с момента его официального обнародования. </w:t>
      </w:r>
      <w:bookmarkStart w:id="0" w:name="_GoBack"/>
      <w:bookmarkEnd w:id="0"/>
    </w:p>
    <w:p w:rsidR="00D0542E" w:rsidRPr="00B92399" w:rsidRDefault="00D0542E" w:rsidP="00D0542E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>4</w:t>
      </w:r>
      <w:r w:rsidRPr="00B92399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proofErr w:type="gramStart"/>
      <w:r w:rsidRPr="00B92399">
        <w:rPr>
          <w:rFonts w:ascii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Pr="00B92399">
        <w:rPr>
          <w:rFonts w:ascii="Times New Roman" w:hAnsi="Times New Roman" w:cs="Times New Roman"/>
          <w:spacing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D0542E" w:rsidRPr="004D70A9" w:rsidRDefault="00D0542E" w:rsidP="00D054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42E" w:rsidRPr="004D70A9" w:rsidRDefault="00D0542E" w:rsidP="00D054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42E" w:rsidRDefault="00D0542E" w:rsidP="00D0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0A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0542E" w:rsidRPr="004D70A9" w:rsidRDefault="00D0542E" w:rsidP="00D0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Александро-Невского  городского поселения</w:t>
      </w:r>
      <w:r w:rsidRPr="004D70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Блохина  Е.В.</w:t>
      </w:r>
      <w:r w:rsidRPr="004D70A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0542E" w:rsidRDefault="00D0542E" w:rsidP="00D0542E"/>
    <w:p w:rsidR="008378C8" w:rsidRDefault="00D0542E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542E"/>
    <w:rsid w:val="00007D5E"/>
    <w:rsid w:val="00047F47"/>
    <w:rsid w:val="00246600"/>
    <w:rsid w:val="002F16C8"/>
    <w:rsid w:val="00A51253"/>
    <w:rsid w:val="00B82A6B"/>
    <w:rsid w:val="00BC2D4C"/>
    <w:rsid w:val="00BD104F"/>
    <w:rsid w:val="00D0542E"/>
    <w:rsid w:val="00D17A60"/>
    <w:rsid w:val="00E13DFB"/>
    <w:rsid w:val="00EB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42E"/>
    <w:pPr>
      <w:spacing w:after="0" w:line="240" w:lineRule="auto"/>
    </w:pPr>
  </w:style>
  <w:style w:type="table" w:styleId="a4">
    <w:name w:val="Table Grid"/>
    <w:basedOn w:val="a1"/>
    <w:uiPriority w:val="59"/>
    <w:rsid w:val="00D05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2</cp:revision>
  <dcterms:created xsi:type="dcterms:W3CDTF">2020-08-12T06:08:00Z</dcterms:created>
  <dcterms:modified xsi:type="dcterms:W3CDTF">2020-08-12T06:12:00Z</dcterms:modified>
</cp:coreProperties>
</file>