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D2" w:rsidRPr="0089305D" w:rsidRDefault="002C7C90" w:rsidP="001A25D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89305D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</w:t>
      </w:r>
      <w:r w:rsidR="001A25D2" w:rsidRPr="0089305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F4992BE" wp14:editId="748F7968">
            <wp:extent cx="516255" cy="570230"/>
            <wp:effectExtent l="0" t="0" r="0" b="1270"/>
            <wp:docPr id="1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5D2" w:rsidRPr="0089305D" w:rsidRDefault="001A25D2" w:rsidP="001A25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Александро-Невского городского поселения</w:t>
      </w:r>
    </w:p>
    <w:p w:rsidR="001A25D2" w:rsidRPr="0089305D" w:rsidRDefault="001A25D2" w:rsidP="001A25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5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1A25D2" w:rsidRPr="0089305D" w:rsidRDefault="001A25D2" w:rsidP="00A8777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5D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A8777D" w:rsidRPr="0089305D" w:rsidRDefault="00F710A4" w:rsidP="00A8777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p w:rsidR="001A25D2" w:rsidRPr="0089305D" w:rsidRDefault="001A25D2" w:rsidP="001A25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25D2" w:rsidRPr="0089305D" w:rsidRDefault="001A25D2" w:rsidP="001A25D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20"/>
          <w:lang w:eastAsia="ru-RU"/>
        </w:rPr>
      </w:pPr>
      <w:r w:rsidRPr="0089305D">
        <w:rPr>
          <w:rFonts w:ascii="Times New Roman" w:eastAsia="Times New Roman" w:hAnsi="Times New Roman" w:cs="Times New Roman"/>
          <w:b/>
          <w:bCs/>
          <w:iCs/>
          <w:sz w:val="40"/>
          <w:szCs w:val="20"/>
          <w:lang w:eastAsia="ru-RU"/>
        </w:rPr>
        <w:t>ПОСТАНОВЛЕНИЕ</w:t>
      </w:r>
    </w:p>
    <w:p w:rsidR="001A25D2" w:rsidRPr="0089305D" w:rsidRDefault="001A25D2" w:rsidP="001A25D2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1A25D2" w:rsidRPr="0089305D" w:rsidRDefault="001A25D2" w:rsidP="001A25D2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8777D" w:rsidRPr="0089305D" w:rsidRDefault="00A8777D" w:rsidP="001A25D2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1A25D2" w:rsidRPr="0089305D" w:rsidRDefault="001A25D2" w:rsidP="001A25D2">
      <w:p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</w:t>
      </w:r>
      <w:r w:rsidR="003A48A1" w:rsidRPr="0089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42A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марта</w:t>
      </w:r>
      <w:r w:rsidR="003A48A1" w:rsidRPr="0089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A8777D" w:rsidRPr="0089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</w:t>
      </w:r>
      <w:proofErr w:type="spellStart"/>
      <w:r w:rsidRPr="0089305D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89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Александро-Невский           </w:t>
      </w:r>
      <w:r w:rsidR="00A8777D" w:rsidRPr="0089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9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C642A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:rsidR="001A25D2" w:rsidRPr="0089305D" w:rsidRDefault="001A25D2" w:rsidP="001A2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5D2" w:rsidRPr="0089305D" w:rsidRDefault="001A25D2" w:rsidP="001A2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530" w:rsidRPr="0089305D" w:rsidRDefault="000F4C7D" w:rsidP="003D7530">
      <w:pPr>
        <w:pStyle w:val="af8"/>
        <w:jc w:val="center"/>
        <w:rPr>
          <w:sz w:val="28"/>
          <w:szCs w:val="28"/>
        </w:rPr>
      </w:pPr>
      <w:r w:rsidRPr="0089305D">
        <w:rPr>
          <w:rStyle w:val="af"/>
          <w:sz w:val="28"/>
          <w:szCs w:val="28"/>
        </w:rPr>
        <w:t xml:space="preserve"> </w:t>
      </w:r>
      <w:r w:rsidR="003D7530" w:rsidRPr="0089305D">
        <w:rPr>
          <w:sz w:val="28"/>
          <w:szCs w:val="28"/>
        </w:rPr>
        <w:t xml:space="preserve">Об утверждении Порядка организации сбора </w:t>
      </w:r>
    </w:p>
    <w:p w:rsidR="003D7530" w:rsidRPr="0089305D" w:rsidRDefault="003D7530" w:rsidP="003D7530">
      <w:pPr>
        <w:pStyle w:val="af8"/>
        <w:jc w:val="center"/>
        <w:rPr>
          <w:sz w:val="28"/>
          <w:szCs w:val="28"/>
        </w:rPr>
      </w:pPr>
      <w:r w:rsidRPr="0089305D">
        <w:rPr>
          <w:sz w:val="28"/>
          <w:szCs w:val="28"/>
        </w:rPr>
        <w:t>отработанных ртутьсодержащих</w:t>
      </w:r>
      <w:r w:rsidR="000F4C7D" w:rsidRPr="0089305D">
        <w:rPr>
          <w:sz w:val="28"/>
          <w:szCs w:val="28"/>
        </w:rPr>
        <w:t xml:space="preserve"> (люминесцентных)</w:t>
      </w:r>
      <w:r w:rsidRPr="0089305D">
        <w:rPr>
          <w:sz w:val="28"/>
          <w:szCs w:val="28"/>
        </w:rPr>
        <w:t xml:space="preserve"> ламп на территории </w:t>
      </w:r>
      <w:r w:rsidR="000F4C7D" w:rsidRPr="0089305D">
        <w:rPr>
          <w:sz w:val="28"/>
          <w:szCs w:val="28"/>
        </w:rPr>
        <w:t>муниципального образования - Александро-Невское городское поселение</w:t>
      </w:r>
      <w:r w:rsidRPr="0089305D">
        <w:rPr>
          <w:sz w:val="28"/>
          <w:szCs w:val="28"/>
        </w:rPr>
        <w:t xml:space="preserve"> Александро-Невского муниципального района</w:t>
      </w:r>
    </w:p>
    <w:p w:rsidR="003D7530" w:rsidRPr="0089305D" w:rsidRDefault="000F4C7D" w:rsidP="003D7530">
      <w:pPr>
        <w:pStyle w:val="af8"/>
        <w:jc w:val="center"/>
        <w:rPr>
          <w:sz w:val="28"/>
          <w:szCs w:val="28"/>
        </w:rPr>
      </w:pPr>
      <w:r w:rsidRPr="0089305D">
        <w:rPr>
          <w:sz w:val="28"/>
          <w:szCs w:val="28"/>
        </w:rPr>
        <w:t>Рязанской области</w:t>
      </w:r>
      <w:r w:rsidR="003D7530" w:rsidRPr="0089305D">
        <w:rPr>
          <w:bCs/>
          <w:color w:val="auto"/>
          <w:sz w:val="28"/>
          <w:szCs w:val="28"/>
        </w:rPr>
        <w:t xml:space="preserve"> </w:t>
      </w:r>
    </w:p>
    <w:p w:rsidR="003D7530" w:rsidRPr="0089305D" w:rsidRDefault="003D7530" w:rsidP="003D7530">
      <w:pPr>
        <w:pStyle w:val="af8"/>
        <w:jc w:val="center"/>
        <w:rPr>
          <w:rStyle w:val="af"/>
          <w:sz w:val="28"/>
          <w:szCs w:val="28"/>
        </w:rPr>
      </w:pPr>
    </w:p>
    <w:p w:rsidR="000F4C7D" w:rsidRPr="0089305D" w:rsidRDefault="00A8777D" w:rsidP="000F4C7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05D">
        <w:rPr>
          <w:rStyle w:val="af"/>
          <w:rFonts w:eastAsiaTheme="minorEastAsia"/>
          <w:color w:val="auto"/>
          <w:sz w:val="28"/>
          <w:szCs w:val="28"/>
        </w:rPr>
        <w:t xml:space="preserve">         </w:t>
      </w:r>
      <w:proofErr w:type="gramStart"/>
      <w:r w:rsidR="000F4C7D" w:rsidRPr="0089305D">
        <w:rPr>
          <w:rFonts w:ascii="Times New Roman" w:hAnsi="Times New Roman" w:cs="Times New Roman"/>
          <w:sz w:val="28"/>
          <w:szCs w:val="28"/>
        </w:rPr>
        <w:t xml:space="preserve">В целях обеспечения экологического и санитарно-гигиенического благополучия населения, предотвращения вредного воздействия на здоровье человека и окружающую среду, совершенствования и систематизации деятельности по обращению с отработанными ртутьсодержащими лампами хозяйствующими субъектами, осуществляющими свою деятельность на территории муниципального образования - </w:t>
      </w:r>
      <w:r w:rsidR="0089305D" w:rsidRPr="0089305D">
        <w:rPr>
          <w:rFonts w:ascii="Times New Roman" w:hAnsi="Times New Roman" w:cs="Times New Roman"/>
          <w:sz w:val="28"/>
          <w:szCs w:val="28"/>
        </w:rPr>
        <w:t>Александро-Невское городское</w:t>
      </w:r>
      <w:r w:rsidR="000F4C7D" w:rsidRPr="0089305D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89305D" w:rsidRPr="0089305D">
        <w:rPr>
          <w:rFonts w:ascii="Times New Roman" w:hAnsi="Times New Roman" w:cs="Times New Roman"/>
          <w:sz w:val="28"/>
          <w:szCs w:val="28"/>
        </w:rPr>
        <w:t xml:space="preserve">Александро-Невского </w:t>
      </w:r>
      <w:r w:rsidR="000F4C7D" w:rsidRPr="0089305D">
        <w:rPr>
          <w:rFonts w:ascii="Times New Roman" w:hAnsi="Times New Roman" w:cs="Times New Roman"/>
          <w:sz w:val="28"/>
          <w:szCs w:val="28"/>
        </w:rPr>
        <w:t xml:space="preserve"> муниципального района руководствуясь </w:t>
      </w:r>
      <w:hyperlink r:id="rId8" w:history="1">
        <w:r w:rsidR="000F4C7D" w:rsidRPr="0089305D">
          <w:rPr>
            <w:rFonts w:ascii="Times New Roman" w:hAnsi="Times New Roman" w:cs="Times New Roman"/>
            <w:color w:val="0000FF"/>
            <w:sz w:val="28"/>
            <w:szCs w:val="28"/>
          </w:rPr>
          <w:t>статьей 15</w:t>
        </w:r>
      </w:hyperlink>
      <w:r w:rsidR="000F4C7D" w:rsidRPr="0089305D">
        <w:rPr>
          <w:rFonts w:ascii="Times New Roman" w:hAnsi="Times New Roman" w:cs="Times New Roman"/>
          <w:sz w:val="28"/>
          <w:szCs w:val="28"/>
        </w:rPr>
        <w:t xml:space="preserve"> Фед</w:t>
      </w:r>
      <w:r w:rsidR="00CC642A">
        <w:rPr>
          <w:rFonts w:ascii="Times New Roman" w:hAnsi="Times New Roman" w:cs="Times New Roman"/>
          <w:sz w:val="28"/>
          <w:szCs w:val="28"/>
        </w:rPr>
        <w:t>ерального закона от 06.10.2003 №</w:t>
      </w:r>
      <w:r w:rsidR="000F4C7D" w:rsidRPr="0089305D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9" w:history="1">
        <w:r w:rsidR="000F4C7D" w:rsidRPr="0089305D">
          <w:rPr>
            <w:rFonts w:ascii="Times New Roman" w:hAnsi="Times New Roman" w:cs="Times New Roman"/>
            <w:color w:val="0000FF"/>
            <w:sz w:val="28"/>
            <w:szCs w:val="28"/>
          </w:rPr>
          <w:t>статьями</w:t>
        </w:r>
        <w:proofErr w:type="gramEnd"/>
        <w:r w:rsidR="000F4C7D" w:rsidRPr="0089305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proofErr w:type="gramStart"/>
        <w:r w:rsidR="000F4C7D" w:rsidRPr="0089305D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="000F4C7D" w:rsidRPr="0089305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0F4C7D" w:rsidRPr="0089305D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="000F4C7D" w:rsidRPr="0089305D">
        <w:rPr>
          <w:rFonts w:ascii="Times New Roman" w:hAnsi="Times New Roman" w:cs="Times New Roman"/>
          <w:sz w:val="28"/>
          <w:szCs w:val="28"/>
        </w:rPr>
        <w:t xml:space="preserve"> ФЗ "Об охране окружающей среды", </w:t>
      </w:r>
      <w:hyperlink r:id="rId11" w:history="1">
        <w:r w:rsidR="000F4C7D" w:rsidRPr="0089305D">
          <w:rPr>
            <w:rFonts w:ascii="Times New Roman" w:hAnsi="Times New Roman" w:cs="Times New Roman"/>
            <w:color w:val="0000FF"/>
            <w:sz w:val="28"/>
            <w:szCs w:val="28"/>
          </w:rPr>
          <w:t>статьями 8</w:t>
        </w:r>
      </w:hyperlink>
      <w:r w:rsidR="000F4C7D" w:rsidRPr="0089305D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0F4C7D" w:rsidRPr="0089305D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="000F4C7D" w:rsidRPr="0089305D">
        <w:rPr>
          <w:rFonts w:ascii="Times New Roman" w:hAnsi="Times New Roman" w:cs="Times New Roman"/>
          <w:sz w:val="28"/>
          <w:szCs w:val="28"/>
        </w:rPr>
        <w:t xml:space="preserve"> ФЗ "Об отходах производства и потребления", </w:t>
      </w:r>
      <w:hyperlink r:id="rId13" w:history="1">
        <w:r w:rsidR="000F4C7D" w:rsidRPr="0089305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0F4C7D" w:rsidRPr="0089305D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CC642A">
        <w:rPr>
          <w:rFonts w:ascii="Times New Roman" w:hAnsi="Times New Roman" w:cs="Times New Roman"/>
          <w:sz w:val="28"/>
          <w:szCs w:val="28"/>
        </w:rPr>
        <w:t>ийской Федерации от 03.09.2010 №</w:t>
      </w:r>
      <w:r w:rsidR="000F4C7D" w:rsidRPr="0089305D">
        <w:rPr>
          <w:rFonts w:ascii="Times New Roman" w:hAnsi="Times New Roman" w:cs="Times New Roman"/>
          <w:sz w:val="28"/>
          <w:szCs w:val="28"/>
        </w:rPr>
        <w:t xml:space="preserve">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proofErr w:type="gramEnd"/>
      <w:r w:rsidR="000F4C7D" w:rsidRPr="0089305D">
        <w:rPr>
          <w:rFonts w:ascii="Times New Roman" w:hAnsi="Times New Roman" w:cs="Times New Roman"/>
          <w:sz w:val="28"/>
          <w:szCs w:val="28"/>
        </w:rPr>
        <w:t xml:space="preserve">", администрация муниципального образования - </w:t>
      </w:r>
      <w:r w:rsidR="0089305D" w:rsidRPr="0089305D">
        <w:rPr>
          <w:rFonts w:ascii="Times New Roman" w:hAnsi="Times New Roman" w:cs="Times New Roman"/>
          <w:sz w:val="28"/>
          <w:szCs w:val="28"/>
        </w:rPr>
        <w:t>Александро-Невское городское</w:t>
      </w:r>
      <w:r w:rsidR="000F4C7D" w:rsidRPr="0089305D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89305D" w:rsidRPr="0089305D">
        <w:rPr>
          <w:rFonts w:ascii="Times New Roman" w:hAnsi="Times New Roman" w:cs="Times New Roman"/>
          <w:sz w:val="28"/>
          <w:szCs w:val="28"/>
        </w:rPr>
        <w:t xml:space="preserve">Александро-Невского </w:t>
      </w:r>
      <w:r w:rsidR="000F4C7D" w:rsidRPr="0089305D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постановляет: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05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0" w:history="1">
        <w:r w:rsidRPr="0089305D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89305D">
        <w:rPr>
          <w:rFonts w:ascii="Times New Roman" w:hAnsi="Times New Roman" w:cs="Times New Roman"/>
          <w:sz w:val="28"/>
          <w:szCs w:val="28"/>
        </w:rPr>
        <w:t xml:space="preserve"> организации сбора отработанных ртутьсодержащих (люминесцентных) ламп на территории муниципального образования - </w:t>
      </w:r>
      <w:r w:rsidR="0089305D" w:rsidRPr="0089305D">
        <w:rPr>
          <w:rFonts w:ascii="Times New Roman" w:hAnsi="Times New Roman" w:cs="Times New Roman"/>
          <w:sz w:val="28"/>
          <w:szCs w:val="28"/>
        </w:rPr>
        <w:t>Александро-Невское городское</w:t>
      </w:r>
      <w:r w:rsidRPr="0089305D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89305D" w:rsidRPr="0089305D">
        <w:rPr>
          <w:rFonts w:ascii="Times New Roman" w:hAnsi="Times New Roman" w:cs="Times New Roman"/>
          <w:sz w:val="28"/>
          <w:szCs w:val="28"/>
        </w:rPr>
        <w:t xml:space="preserve">Александро-Невского </w:t>
      </w:r>
      <w:r w:rsidRPr="0089305D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согласно приложению 1.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05D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52" w:history="1">
        <w:r w:rsidRPr="0089305D">
          <w:rPr>
            <w:rFonts w:ascii="Times New Roman" w:hAnsi="Times New Roman" w:cs="Times New Roman"/>
            <w:color w:val="0000FF"/>
            <w:sz w:val="28"/>
            <w:szCs w:val="28"/>
          </w:rPr>
          <w:t>Инструкцию</w:t>
        </w:r>
      </w:hyperlink>
      <w:r w:rsidRPr="0089305D">
        <w:rPr>
          <w:rFonts w:ascii="Times New Roman" w:hAnsi="Times New Roman" w:cs="Times New Roman"/>
          <w:sz w:val="28"/>
          <w:szCs w:val="28"/>
        </w:rPr>
        <w:t xml:space="preserve"> по организации накопления отработанных </w:t>
      </w:r>
      <w:r w:rsidRPr="0089305D">
        <w:rPr>
          <w:rFonts w:ascii="Times New Roman" w:hAnsi="Times New Roman" w:cs="Times New Roman"/>
          <w:sz w:val="28"/>
          <w:szCs w:val="28"/>
        </w:rPr>
        <w:lastRenderedPageBreak/>
        <w:t>ртутьсодержащих отходов согласно приложению 2.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05D">
        <w:rPr>
          <w:rFonts w:ascii="Times New Roman" w:hAnsi="Times New Roman" w:cs="Times New Roman"/>
          <w:sz w:val="28"/>
          <w:szCs w:val="28"/>
        </w:rPr>
        <w:t>3.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Порядком, утвержденным настоящим постановлением.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05D">
        <w:rPr>
          <w:rFonts w:ascii="Times New Roman" w:hAnsi="Times New Roman" w:cs="Times New Roman"/>
          <w:sz w:val="28"/>
          <w:szCs w:val="28"/>
        </w:rPr>
        <w:t xml:space="preserve">4. Постановление подлежит опубликованию в Информационном бюллетене муниципального образования - </w:t>
      </w:r>
      <w:r w:rsidR="0089305D" w:rsidRPr="0089305D">
        <w:rPr>
          <w:rFonts w:ascii="Times New Roman" w:hAnsi="Times New Roman" w:cs="Times New Roman"/>
          <w:sz w:val="28"/>
          <w:szCs w:val="28"/>
        </w:rPr>
        <w:t>Александро-Невское городское</w:t>
      </w:r>
      <w:r w:rsidRPr="0089305D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89305D" w:rsidRPr="0089305D">
        <w:rPr>
          <w:rFonts w:ascii="Times New Roman" w:hAnsi="Times New Roman" w:cs="Times New Roman"/>
          <w:sz w:val="28"/>
          <w:szCs w:val="28"/>
        </w:rPr>
        <w:t xml:space="preserve">Александро-Невского </w:t>
      </w:r>
      <w:r w:rsidRPr="0089305D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и на официальном сайте администрации муниципального образования </w:t>
      </w:r>
      <w:r w:rsidR="0089305D">
        <w:rPr>
          <w:rFonts w:ascii="Times New Roman" w:hAnsi="Times New Roman" w:cs="Times New Roman"/>
          <w:sz w:val="28"/>
          <w:szCs w:val="28"/>
        </w:rPr>
        <w:t>–</w:t>
      </w:r>
      <w:r w:rsidRPr="0089305D">
        <w:rPr>
          <w:rFonts w:ascii="Times New Roman" w:hAnsi="Times New Roman" w:cs="Times New Roman"/>
          <w:sz w:val="28"/>
          <w:szCs w:val="28"/>
        </w:rPr>
        <w:t xml:space="preserve"> </w:t>
      </w:r>
      <w:r w:rsidR="002B6E71">
        <w:rPr>
          <w:rFonts w:ascii="Times New Roman" w:hAnsi="Times New Roman" w:cs="Times New Roman"/>
          <w:sz w:val="28"/>
          <w:szCs w:val="28"/>
        </w:rPr>
        <w:t>Александро-Невское городское поселение Александро-Невского муниципального</w:t>
      </w:r>
      <w:r w:rsidRPr="0089305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B6E71">
        <w:rPr>
          <w:rFonts w:ascii="Times New Roman" w:hAnsi="Times New Roman" w:cs="Times New Roman"/>
          <w:sz w:val="28"/>
          <w:szCs w:val="28"/>
        </w:rPr>
        <w:t>а</w:t>
      </w:r>
      <w:r w:rsidRPr="0089305D">
        <w:rPr>
          <w:rFonts w:ascii="Times New Roman" w:hAnsi="Times New Roman" w:cs="Times New Roman"/>
          <w:sz w:val="28"/>
          <w:szCs w:val="28"/>
        </w:rPr>
        <w:t xml:space="preserve"> Рязанской области в сети Интернет.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05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930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305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A25D2" w:rsidRPr="0089305D" w:rsidRDefault="001A25D2" w:rsidP="000F4C7D">
      <w:pPr>
        <w:pStyle w:val="1"/>
        <w:tabs>
          <w:tab w:val="left" w:pos="3819"/>
        </w:tabs>
        <w:jc w:val="both"/>
        <w:rPr>
          <w:rStyle w:val="af"/>
          <w:rFonts w:eastAsiaTheme="minorHAnsi"/>
          <w:sz w:val="28"/>
          <w:szCs w:val="28"/>
        </w:rPr>
      </w:pPr>
    </w:p>
    <w:p w:rsidR="001A25D2" w:rsidRPr="0089305D" w:rsidRDefault="001A25D2" w:rsidP="001A25D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1A25D2" w:rsidRPr="0089305D" w:rsidRDefault="001A25D2" w:rsidP="001A25D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1A25D2" w:rsidRPr="0089305D" w:rsidRDefault="009721C0" w:rsidP="001A25D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89305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A25D2" w:rsidRPr="0089305D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89305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A25D2" w:rsidRPr="0089305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Александро-Невского </w:t>
      </w:r>
    </w:p>
    <w:p w:rsidR="00087892" w:rsidRPr="0089305D" w:rsidRDefault="001A25D2" w:rsidP="007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0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8930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</w:t>
      </w:r>
      <w:r w:rsidR="00A8777D" w:rsidRPr="0089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9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1C0" w:rsidRPr="0089305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Блохина</w:t>
      </w:r>
    </w:p>
    <w:p w:rsidR="000F4C7D" w:rsidRPr="0089305D" w:rsidRDefault="000F4C7D" w:rsidP="007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C7D" w:rsidRPr="0089305D" w:rsidRDefault="000F4C7D" w:rsidP="007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C7D" w:rsidRPr="0089305D" w:rsidRDefault="000F4C7D" w:rsidP="007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C7D" w:rsidRPr="0089305D" w:rsidRDefault="000F4C7D" w:rsidP="007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C7D" w:rsidRDefault="000F4C7D" w:rsidP="007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05D" w:rsidRDefault="0089305D" w:rsidP="007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05D" w:rsidRDefault="0089305D" w:rsidP="007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05D" w:rsidRDefault="0089305D" w:rsidP="007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05D" w:rsidRDefault="0089305D" w:rsidP="007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05D" w:rsidRDefault="0089305D" w:rsidP="007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05D" w:rsidRDefault="0089305D" w:rsidP="007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05D" w:rsidRDefault="0089305D" w:rsidP="007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05D" w:rsidRDefault="0089305D" w:rsidP="007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05D" w:rsidRDefault="0089305D" w:rsidP="007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05D" w:rsidRDefault="0089305D" w:rsidP="007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05D" w:rsidRDefault="0089305D" w:rsidP="007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05D" w:rsidRDefault="0089305D" w:rsidP="007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05D" w:rsidRDefault="0089305D" w:rsidP="007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05D" w:rsidRDefault="0089305D" w:rsidP="007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05D" w:rsidRDefault="0089305D" w:rsidP="007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05D" w:rsidRDefault="0089305D" w:rsidP="007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05D" w:rsidRDefault="0089305D" w:rsidP="007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05D" w:rsidRPr="0089305D" w:rsidRDefault="0089305D" w:rsidP="007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C7D" w:rsidRPr="0089305D" w:rsidRDefault="000F4C7D" w:rsidP="000F4C7D">
      <w:pPr>
        <w:pStyle w:val="ConsPlusNormal0"/>
        <w:jc w:val="both"/>
        <w:rPr>
          <w:rFonts w:ascii="Times New Roman" w:hAnsi="Times New Roman" w:cs="Times New Roman"/>
        </w:rPr>
      </w:pPr>
    </w:p>
    <w:p w:rsidR="000F4C7D" w:rsidRPr="0089305D" w:rsidRDefault="000F4C7D" w:rsidP="000F4C7D">
      <w:pPr>
        <w:pStyle w:val="ConsPlusNormal0"/>
        <w:jc w:val="both"/>
        <w:rPr>
          <w:rFonts w:ascii="Times New Roman" w:hAnsi="Times New Roman" w:cs="Times New Roman"/>
        </w:rPr>
      </w:pPr>
    </w:p>
    <w:p w:rsidR="000F4C7D" w:rsidRPr="0089305D" w:rsidRDefault="000F4C7D" w:rsidP="000F4C7D">
      <w:pPr>
        <w:pStyle w:val="ConsPlusNormal0"/>
        <w:jc w:val="both"/>
        <w:rPr>
          <w:rFonts w:ascii="Times New Roman" w:hAnsi="Times New Roman" w:cs="Times New Roman"/>
        </w:rPr>
      </w:pPr>
    </w:p>
    <w:p w:rsidR="000F4C7D" w:rsidRPr="0089305D" w:rsidRDefault="000F4C7D" w:rsidP="000F4C7D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F4C7D" w:rsidRPr="0089305D" w:rsidRDefault="000F4C7D" w:rsidP="008930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к постановлению</w:t>
      </w:r>
      <w:r w:rsidR="0089305D">
        <w:rPr>
          <w:rFonts w:ascii="Times New Roman" w:hAnsi="Times New Roman" w:cs="Times New Roman"/>
          <w:sz w:val="24"/>
          <w:szCs w:val="24"/>
        </w:rPr>
        <w:t xml:space="preserve"> </w:t>
      </w:r>
      <w:r w:rsidRPr="0089305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F4C7D" w:rsidRPr="0089305D" w:rsidRDefault="0089305D" w:rsidP="000F4C7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Александро-Невского городского поселения</w:t>
      </w:r>
    </w:p>
    <w:p w:rsidR="000F4C7D" w:rsidRPr="0089305D" w:rsidRDefault="0089305D" w:rsidP="000F4C7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 xml:space="preserve">Александро-Невского </w:t>
      </w:r>
      <w:r w:rsidR="000F4C7D" w:rsidRPr="0089305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F4C7D" w:rsidRPr="0089305D" w:rsidRDefault="000F4C7D" w:rsidP="000F4C7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Рязанской области</w:t>
      </w:r>
    </w:p>
    <w:p w:rsidR="000F4C7D" w:rsidRPr="0089305D" w:rsidRDefault="00CC642A" w:rsidP="000F4C7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10.03.2021 г. № 38</w:t>
      </w:r>
    </w:p>
    <w:p w:rsidR="000F4C7D" w:rsidRPr="0089305D" w:rsidRDefault="000F4C7D" w:rsidP="000F4C7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970D7" w:rsidRDefault="007A1DCA" w:rsidP="0089305D">
      <w:pPr>
        <w:pStyle w:val="af8"/>
        <w:jc w:val="center"/>
        <w:rPr>
          <w:b/>
        </w:rPr>
      </w:pPr>
      <w:bookmarkStart w:id="1" w:name="P40"/>
      <w:bookmarkEnd w:id="1"/>
      <w:r w:rsidRPr="000970D7">
        <w:rPr>
          <w:b/>
        </w:rPr>
        <w:t xml:space="preserve">ПОРЯДОК </w:t>
      </w:r>
    </w:p>
    <w:p w:rsidR="007A1DCA" w:rsidRPr="000970D7" w:rsidRDefault="007A1DCA" w:rsidP="0089305D">
      <w:pPr>
        <w:pStyle w:val="af8"/>
        <w:jc w:val="center"/>
        <w:rPr>
          <w:b/>
        </w:rPr>
      </w:pPr>
      <w:r w:rsidRPr="000970D7">
        <w:rPr>
          <w:b/>
        </w:rPr>
        <w:t>ОРГАНИЗАЦИИ</w:t>
      </w:r>
      <w:r w:rsidR="000970D7" w:rsidRPr="000970D7">
        <w:rPr>
          <w:b/>
        </w:rPr>
        <w:t xml:space="preserve"> СБОРА</w:t>
      </w:r>
      <w:r w:rsidRPr="000970D7">
        <w:rPr>
          <w:b/>
        </w:rPr>
        <w:t xml:space="preserve"> ОТРАБОТАННЫХ РТУТЬСОДЕРЖАЩИХ (ЛЮМИНЕСЦЕНТНЫХ) ЛАМП НА ТЕРРИТОРИИИ МУНИЦИПАЛЬНОГО ОБРАЗОВАНИЯ – АЛЕКСАНДРО-НЕВСКОЕ ГОРОДСКОЕ ПОСЕЛЕНИЕ АЛЕКСАНДРО-НЕВСКОГО МУНИЦИПАЛЬНОГО РАЙОНА РЯЗАНСКОЙ ОБЛАСТИ</w:t>
      </w:r>
    </w:p>
    <w:p w:rsidR="000F4C7D" w:rsidRPr="0089305D" w:rsidRDefault="000F4C7D" w:rsidP="000F4C7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F4C7D" w:rsidRPr="0089305D" w:rsidRDefault="000F4C7D" w:rsidP="000F4C7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F4C7D" w:rsidRPr="0089305D" w:rsidRDefault="000F4C7D" w:rsidP="000F4C7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F4C7D" w:rsidRPr="0089305D" w:rsidRDefault="000F4C7D" w:rsidP="000F4C7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9305D">
        <w:rPr>
          <w:rFonts w:ascii="Times New Roman" w:hAnsi="Times New Roman" w:cs="Times New Roman"/>
          <w:sz w:val="24"/>
          <w:szCs w:val="24"/>
        </w:rPr>
        <w:t xml:space="preserve">Обращение с отработанными ртутьсодержащими лампами производится в соответствии с требованиями </w:t>
      </w:r>
      <w:hyperlink r:id="rId14" w:history="1">
        <w:r w:rsidRPr="0089305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9305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ГОСТ 12.3.031-83.</w:t>
      </w:r>
      <w:proofErr w:type="gramEnd"/>
      <w:r w:rsidRPr="0089305D">
        <w:rPr>
          <w:rFonts w:ascii="Times New Roman" w:hAnsi="Times New Roman" w:cs="Times New Roman"/>
          <w:sz w:val="24"/>
          <w:szCs w:val="24"/>
        </w:rPr>
        <w:t xml:space="preserve"> Система стандартов безопасности труда. "Работы с ртутью. Требования безопасности", введенным Постановлением Госстандарта СССР от 10.10.19</w:t>
      </w:r>
      <w:r w:rsidR="0089305D">
        <w:rPr>
          <w:rFonts w:ascii="Times New Roman" w:hAnsi="Times New Roman" w:cs="Times New Roman"/>
          <w:sz w:val="24"/>
          <w:szCs w:val="24"/>
        </w:rPr>
        <w:t>83 №</w:t>
      </w:r>
      <w:r w:rsidRPr="0089305D">
        <w:rPr>
          <w:rFonts w:ascii="Times New Roman" w:hAnsi="Times New Roman" w:cs="Times New Roman"/>
          <w:sz w:val="24"/>
          <w:szCs w:val="24"/>
        </w:rPr>
        <w:t xml:space="preserve"> 4833, Санитарных </w:t>
      </w:r>
      <w:hyperlink r:id="rId15" w:history="1">
        <w:r w:rsidRPr="0089305D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89305D">
        <w:rPr>
          <w:rFonts w:ascii="Times New Roman" w:hAnsi="Times New Roman" w:cs="Times New Roman"/>
          <w:sz w:val="24"/>
          <w:szCs w:val="24"/>
        </w:rPr>
        <w:t xml:space="preserve"> при работе с ртутью, ее соединениями и приборами с ртутным заполнением, утвержденных главным государственным сан</w:t>
      </w:r>
      <w:r w:rsidR="0089305D">
        <w:rPr>
          <w:rFonts w:ascii="Times New Roman" w:hAnsi="Times New Roman" w:cs="Times New Roman"/>
          <w:sz w:val="24"/>
          <w:szCs w:val="24"/>
        </w:rPr>
        <w:t>итарным врачом СССР 04.04.1988 №</w:t>
      </w:r>
      <w:r w:rsidRPr="0089305D">
        <w:rPr>
          <w:rFonts w:ascii="Times New Roman" w:hAnsi="Times New Roman" w:cs="Times New Roman"/>
          <w:sz w:val="24"/>
          <w:szCs w:val="24"/>
        </w:rPr>
        <w:t xml:space="preserve"> 4607-88, </w:t>
      </w:r>
      <w:hyperlink r:id="rId16" w:history="1">
        <w:r w:rsidRPr="0089305D">
          <w:rPr>
            <w:rFonts w:ascii="Times New Roman" w:hAnsi="Times New Roman" w:cs="Times New Roman"/>
            <w:color w:val="0000FF"/>
            <w:sz w:val="24"/>
            <w:szCs w:val="24"/>
          </w:rPr>
          <w:t>СанПиН 2.1.7.1322-03</w:t>
        </w:r>
      </w:hyperlink>
      <w:r w:rsidRPr="0089305D">
        <w:rPr>
          <w:rFonts w:ascii="Times New Roman" w:hAnsi="Times New Roman" w:cs="Times New Roman"/>
          <w:sz w:val="24"/>
          <w:szCs w:val="24"/>
        </w:rPr>
        <w:t xml:space="preserve"> "Гигиенические требования к размещению и обезвреживанию отходов производства и потребления".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 xml:space="preserve">1.2. Порядок организации сбора отработанных ртутьсодержащих (люминесцентных) ламп на территории муниципального образования - </w:t>
      </w:r>
      <w:r w:rsidR="0089305D" w:rsidRPr="0089305D">
        <w:rPr>
          <w:rFonts w:ascii="Times New Roman" w:hAnsi="Times New Roman" w:cs="Times New Roman"/>
          <w:sz w:val="24"/>
          <w:szCs w:val="24"/>
        </w:rPr>
        <w:t>Александро-Невское городское</w:t>
      </w:r>
      <w:r w:rsidRPr="0089305D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89305D" w:rsidRPr="0089305D">
        <w:rPr>
          <w:rFonts w:ascii="Times New Roman" w:hAnsi="Times New Roman" w:cs="Times New Roman"/>
          <w:sz w:val="24"/>
          <w:szCs w:val="24"/>
        </w:rPr>
        <w:t xml:space="preserve">Александро-Невского </w:t>
      </w:r>
      <w:r w:rsidRPr="0089305D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(далее - Порядок) разработан в целях: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- обеспечения экологического и санитарно-гигиенического благополучия населения, предотвращения вредного воздействия отработанных ртутьсодержащих отходов на здоровье человека, животных, растения и окружающую среду;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 xml:space="preserve">- совершенствования и систематизации деятельности по сбору отработанных ртутьсодержащих ламп хозяйствующими субъектами, осуществляющими свою деятельность на территории муниципального образования - </w:t>
      </w:r>
      <w:r w:rsidR="0089305D" w:rsidRPr="0089305D">
        <w:rPr>
          <w:rFonts w:ascii="Times New Roman" w:hAnsi="Times New Roman" w:cs="Times New Roman"/>
          <w:sz w:val="24"/>
          <w:szCs w:val="24"/>
        </w:rPr>
        <w:t>Александро-Невское городское</w:t>
      </w:r>
      <w:r w:rsidRPr="0089305D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89305D" w:rsidRPr="0089305D">
        <w:rPr>
          <w:rFonts w:ascii="Times New Roman" w:hAnsi="Times New Roman" w:cs="Times New Roman"/>
          <w:sz w:val="24"/>
          <w:szCs w:val="24"/>
        </w:rPr>
        <w:t xml:space="preserve">Александро-Невского </w:t>
      </w:r>
      <w:r w:rsidRPr="0089305D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89305D">
        <w:rPr>
          <w:rFonts w:ascii="Times New Roman" w:hAnsi="Times New Roman" w:cs="Times New Roman"/>
          <w:sz w:val="24"/>
          <w:szCs w:val="24"/>
        </w:rPr>
        <w:t xml:space="preserve">Настоящий Порядок регламентирует сбор отработанных ртутьсодержащих ламп на территории муниципального образования - </w:t>
      </w:r>
      <w:r w:rsidR="0089305D" w:rsidRPr="0089305D">
        <w:rPr>
          <w:rFonts w:ascii="Times New Roman" w:hAnsi="Times New Roman" w:cs="Times New Roman"/>
          <w:sz w:val="24"/>
          <w:szCs w:val="24"/>
        </w:rPr>
        <w:t>Александро-Невское городское</w:t>
      </w:r>
      <w:r w:rsidRPr="0089305D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89305D" w:rsidRPr="0089305D">
        <w:rPr>
          <w:rFonts w:ascii="Times New Roman" w:hAnsi="Times New Roman" w:cs="Times New Roman"/>
          <w:sz w:val="24"/>
          <w:szCs w:val="24"/>
        </w:rPr>
        <w:t xml:space="preserve">Александро-Невского </w:t>
      </w:r>
      <w:r w:rsidRPr="0089305D">
        <w:rPr>
          <w:rFonts w:ascii="Times New Roman" w:hAnsi="Times New Roman" w:cs="Times New Roman"/>
          <w:sz w:val="24"/>
          <w:szCs w:val="24"/>
        </w:rPr>
        <w:t xml:space="preserve"> муниципального района обязателен для юридических лиц (независимо от организационно-правовой формы) и индивидуальных предпринимателей, (далее - юридические лица и индивидуальные предприниматели), физических лиц, а также юридических лиц и индивидуальных </w:t>
      </w:r>
      <w:r w:rsidR="0089305D" w:rsidRPr="0089305D">
        <w:rPr>
          <w:rFonts w:ascii="Times New Roman" w:hAnsi="Times New Roman" w:cs="Times New Roman"/>
          <w:sz w:val="24"/>
          <w:szCs w:val="24"/>
        </w:rPr>
        <w:t>предпринимателей,</w:t>
      </w:r>
      <w:r w:rsidRPr="0089305D">
        <w:rPr>
          <w:rFonts w:ascii="Times New Roman" w:hAnsi="Times New Roman" w:cs="Times New Roman"/>
          <w:sz w:val="24"/>
          <w:szCs w:val="24"/>
        </w:rPr>
        <w:t xml:space="preserve"> имеющих лицензию на деятельность по сбору, использованию, обезвреживанию, транспортировке, размещению отходов I - IV класса опасности.</w:t>
      </w:r>
      <w:proofErr w:type="gramEnd"/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1.4. Понятия, используемые в настоящем Порядке, означают следующее: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lastRenderedPageBreak/>
        <w:t>"отработанные ртутьсодержащие лампы" - ртутьсодержащие отходы, представляющие собой,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 (лампы типа ДРЛ - дроссельные ртутные люминесцентные, ЛБ - люминесцентные бытовые и другие ртутьсодержащие лампы);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"использование отработанных ртутьсодержащих ламп" - применение отработанных ртутьсодержащих ламп для производства товаров (продукции), выполнения работ, оказания услуг или получения энергии;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"потребители ртутьсодержащих ламп" -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"накопление ртутьсодержащих ламп"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"специализированные организации"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I - IV класса опасности;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"сбор отработанных ртутьсодержащих ламп" - деятельность, связанная с удалением отработанных ртутьсодержащих ламп из мест их образования, накопления;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89305D">
        <w:rPr>
          <w:rFonts w:ascii="Times New Roman" w:hAnsi="Times New Roman" w:cs="Times New Roman"/>
          <w:sz w:val="24"/>
          <w:szCs w:val="24"/>
        </w:rPr>
        <w:t>демеркуризация</w:t>
      </w:r>
      <w:proofErr w:type="spellEnd"/>
      <w:r w:rsidRPr="0089305D">
        <w:rPr>
          <w:rFonts w:ascii="Times New Roman" w:hAnsi="Times New Roman" w:cs="Times New Roman"/>
          <w:sz w:val="24"/>
          <w:szCs w:val="24"/>
        </w:rPr>
        <w:t>" - обезвреживание отходов, заключающееся в извлечении содержащейся в них ртути и (или) ее соединений;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"специальная тара" - контейнер, обеспечивающий сохранность отработанных (или поврежденных) ртутьсодержащих ламп при хранении, выполнении погрузочных работ, транспортировании.</w:t>
      </w:r>
    </w:p>
    <w:p w:rsidR="000F4C7D" w:rsidRPr="0089305D" w:rsidRDefault="000F4C7D" w:rsidP="000F4C7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F4C7D" w:rsidRPr="0089305D" w:rsidRDefault="000F4C7D" w:rsidP="000F4C7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 xml:space="preserve">2. Порядок сбора и накопления </w:t>
      </w:r>
      <w:proofErr w:type="gramStart"/>
      <w:r w:rsidRPr="0089305D">
        <w:rPr>
          <w:rFonts w:ascii="Times New Roman" w:hAnsi="Times New Roman" w:cs="Times New Roman"/>
          <w:sz w:val="24"/>
          <w:szCs w:val="24"/>
        </w:rPr>
        <w:t>отработанных</w:t>
      </w:r>
      <w:proofErr w:type="gramEnd"/>
      <w:r w:rsidRPr="0089305D">
        <w:rPr>
          <w:rFonts w:ascii="Times New Roman" w:hAnsi="Times New Roman" w:cs="Times New Roman"/>
          <w:sz w:val="24"/>
          <w:szCs w:val="24"/>
        </w:rPr>
        <w:t xml:space="preserve"> ртутьсодержащих</w:t>
      </w:r>
    </w:p>
    <w:p w:rsidR="000F4C7D" w:rsidRPr="0089305D" w:rsidRDefault="000F4C7D" w:rsidP="000F4C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ламп</w:t>
      </w:r>
    </w:p>
    <w:p w:rsidR="000F4C7D" w:rsidRPr="0089305D" w:rsidRDefault="000F4C7D" w:rsidP="000F4C7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F4C7D" w:rsidRPr="0089305D" w:rsidRDefault="000F4C7D" w:rsidP="000F4C7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2.1. Потребители ртутьсодержащих ламп (кроме физических лиц) осуществляют накопление отработанных ртутьсодержащих ламп.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2.2. Накопление отработанных ртутьсодержащих ламп производится отдельно от других видов отходов.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2.3. Накопление отработанных ртутьсодержащих ламп у потребителей допустимо в пределах шести месяцев (хранение более шести месяцев при наличии лицензии на осуществление деятельности по сбору, использованию, обезвреживанию, транспортированию, размещению отходов I - IV класса опасности).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 xml:space="preserve">2.4. Не допускается самостоятельное обезвреживание, использование, </w:t>
      </w:r>
      <w:r w:rsidRPr="0089305D">
        <w:rPr>
          <w:rFonts w:ascii="Times New Roman" w:hAnsi="Times New Roman" w:cs="Times New Roman"/>
          <w:sz w:val="24"/>
          <w:szCs w:val="24"/>
        </w:rPr>
        <w:lastRenderedPageBreak/>
        <w:t>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2.5. Администрации сельского поселения: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1) проинформировать население об Инструкции по организации накопления отработанных ртутьсодержащих отходов;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2) проинформировать население о порядке сбора отработанных ртутьсодержащих ламп.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2.6. 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2.7. Главным условием при замене и сборе отработанных ртутьсодержащих ламп является сохранение герметичности колбы.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2.8. Физические лица, собственники частных домовладений осуществляют сдачу ртутьсодержащих отходов в специализированные организации, имеющие соответствующую лицензию, путем подачи разовых заявок.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2.9. В процессе сбора лампы разделяются по диаметру и длине.</w:t>
      </w:r>
    </w:p>
    <w:p w:rsidR="000F4C7D" w:rsidRPr="0089305D" w:rsidRDefault="000F4C7D" w:rsidP="000F4C7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F4C7D" w:rsidRPr="0089305D" w:rsidRDefault="000F4C7D" w:rsidP="000F4C7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 xml:space="preserve">3. Порядок транспортирования </w:t>
      </w:r>
      <w:proofErr w:type="gramStart"/>
      <w:r w:rsidRPr="0089305D">
        <w:rPr>
          <w:rFonts w:ascii="Times New Roman" w:hAnsi="Times New Roman" w:cs="Times New Roman"/>
          <w:sz w:val="24"/>
          <w:szCs w:val="24"/>
        </w:rPr>
        <w:t>отработанных</w:t>
      </w:r>
      <w:proofErr w:type="gramEnd"/>
      <w:r w:rsidRPr="0089305D">
        <w:rPr>
          <w:rFonts w:ascii="Times New Roman" w:hAnsi="Times New Roman" w:cs="Times New Roman"/>
          <w:sz w:val="24"/>
          <w:szCs w:val="24"/>
        </w:rPr>
        <w:t xml:space="preserve"> ртутьсодержащих</w:t>
      </w:r>
    </w:p>
    <w:p w:rsidR="000F4C7D" w:rsidRPr="0089305D" w:rsidRDefault="000F4C7D" w:rsidP="000F4C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ламп</w:t>
      </w:r>
    </w:p>
    <w:p w:rsidR="000F4C7D" w:rsidRPr="0089305D" w:rsidRDefault="000F4C7D" w:rsidP="000F4C7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F4C7D" w:rsidRPr="0089305D" w:rsidRDefault="000F4C7D" w:rsidP="000F4C7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3.1. Транспортирование отработанных ртутьсодержащих ламп осуществляется в соответствии с требованиями правил перевозки опасных грузов.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3.2. Для транспортирования поврежденных отработанных ртутьсодержащих ламп используется специальная тара, обеспечивающая герметичность и исключающая возможность загрязнения окружающей среды.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3.3. В местах сбора, размещения и транспортирования отработанных ртутьсодержащих ламп (включая погрузочно-разгрузочные пункты и грузовые площадки транспортных средств), в которых может создаваться концентрация ртути, превышающая гигиенические нормативы, предусматривается установка автоматических газосигнализаторов на пары ртути. Зоны возможного заражения необходимо снабдить средствами индивидуальной защиты органов дыхания, доступными для свободного использования в аварийных ситуациях.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3.4. Расходы, связанные с транспортировкой и размещением отработанных ртутьсодержащих ламп, несет их собственник либо лицо, на которое возложена обязанность по сдаче отработанных ртутьсодержащих ламп в соответствии с договором или иными документами.</w:t>
      </w:r>
    </w:p>
    <w:p w:rsidR="000F4C7D" w:rsidRPr="0089305D" w:rsidRDefault="000F4C7D" w:rsidP="000F4C7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F4C7D" w:rsidRPr="0089305D" w:rsidRDefault="000F4C7D" w:rsidP="000F4C7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 xml:space="preserve">4. Порядок размещения (хранение и захоронение) </w:t>
      </w:r>
      <w:proofErr w:type="gramStart"/>
      <w:r w:rsidRPr="0089305D">
        <w:rPr>
          <w:rFonts w:ascii="Times New Roman" w:hAnsi="Times New Roman" w:cs="Times New Roman"/>
          <w:sz w:val="24"/>
          <w:szCs w:val="24"/>
        </w:rPr>
        <w:t>отработанных</w:t>
      </w:r>
      <w:proofErr w:type="gramEnd"/>
    </w:p>
    <w:p w:rsidR="000F4C7D" w:rsidRPr="0089305D" w:rsidRDefault="000F4C7D" w:rsidP="000F4C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ртутьсодержащих ламп</w:t>
      </w:r>
    </w:p>
    <w:p w:rsidR="000F4C7D" w:rsidRPr="0089305D" w:rsidRDefault="000F4C7D" w:rsidP="000F4C7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F4C7D" w:rsidRPr="0089305D" w:rsidRDefault="000F4C7D" w:rsidP="000F4C7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4.1. 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89305D">
        <w:rPr>
          <w:rFonts w:ascii="Times New Roman" w:hAnsi="Times New Roman" w:cs="Times New Roman"/>
          <w:sz w:val="24"/>
          <w:szCs w:val="24"/>
        </w:rPr>
        <w:t xml:space="preserve"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</w:t>
      </w:r>
      <w:r w:rsidRPr="0089305D">
        <w:rPr>
          <w:rFonts w:ascii="Times New Roman" w:hAnsi="Times New Roman" w:cs="Times New Roman"/>
          <w:sz w:val="24"/>
          <w:szCs w:val="24"/>
        </w:rPr>
        <w:lastRenderedPageBreak/>
        <w:t>атмосферных осадков, поверхностных и грунтовых вод, а также в местах, исключающих повреждение тары.</w:t>
      </w:r>
      <w:proofErr w:type="gramEnd"/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4.3.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4.4. Хранение поврежденных ртутьсодержащих ламп (и отработанных поврежденных ламп) осуществляется в специальной таре.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4.5. Хранить упакованные отработанные лампы следует на стеллажах, исключая повреждение упаковок.</w:t>
      </w:r>
    </w:p>
    <w:p w:rsidR="000F4C7D" w:rsidRPr="0089305D" w:rsidRDefault="000F4C7D" w:rsidP="000F4C7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F4C7D" w:rsidRPr="0089305D" w:rsidRDefault="000F4C7D" w:rsidP="000F4C7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 xml:space="preserve">5. Порядок обезвреживания и использования </w:t>
      </w:r>
      <w:proofErr w:type="gramStart"/>
      <w:r w:rsidRPr="0089305D">
        <w:rPr>
          <w:rFonts w:ascii="Times New Roman" w:hAnsi="Times New Roman" w:cs="Times New Roman"/>
          <w:sz w:val="24"/>
          <w:szCs w:val="24"/>
        </w:rPr>
        <w:t>отработанных</w:t>
      </w:r>
      <w:proofErr w:type="gramEnd"/>
    </w:p>
    <w:p w:rsidR="000F4C7D" w:rsidRPr="0089305D" w:rsidRDefault="000F4C7D" w:rsidP="000F4C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ртутьсодержащих ламп</w:t>
      </w:r>
    </w:p>
    <w:p w:rsidR="000F4C7D" w:rsidRPr="0089305D" w:rsidRDefault="000F4C7D" w:rsidP="000F4C7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F4C7D" w:rsidRPr="0089305D" w:rsidRDefault="000F4C7D" w:rsidP="000F4C7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5.1.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5.2. 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 xml:space="preserve">5.3. 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 w:rsidRPr="0089305D">
        <w:rPr>
          <w:rFonts w:ascii="Times New Roman" w:hAnsi="Times New Roman" w:cs="Times New Roman"/>
          <w:sz w:val="24"/>
          <w:szCs w:val="24"/>
        </w:rPr>
        <w:t>демеркуризационного</w:t>
      </w:r>
      <w:proofErr w:type="spellEnd"/>
      <w:r w:rsidRPr="0089305D">
        <w:rPr>
          <w:rFonts w:ascii="Times New Roman" w:hAnsi="Times New Roman" w:cs="Times New Roman"/>
          <w:sz w:val="24"/>
          <w:szCs w:val="24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 xml:space="preserve">5.4. 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</w:t>
      </w:r>
      <w:proofErr w:type="gramStart"/>
      <w:r w:rsidRPr="0089305D">
        <w:rPr>
          <w:rFonts w:ascii="Times New Roman" w:hAnsi="Times New Roman" w:cs="Times New Roman"/>
          <w:sz w:val="24"/>
          <w:szCs w:val="24"/>
        </w:rPr>
        <w:t>ртуть</w:t>
      </w:r>
      <w:proofErr w:type="gramEnd"/>
      <w:r w:rsidRPr="0089305D">
        <w:rPr>
          <w:rFonts w:ascii="Times New Roman" w:hAnsi="Times New Roman" w:cs="Times New Roman"/>
          <w:sz w:val="24"/>
          <w:szCs w:val="24"/>
        </w:rPr>
        <w:t xml:space="preserve"> и ртутьсодержащие вещества передаются в установленном порядке организациям - потребителя ртути и ртутьсодержащих веществ.</w:t>
      </w:r>
    </w:p>
    <w:p w:rsidR="000F4C7D" w:rsidRPr="0089305D" w:rsidRDefault="000F4C7D" w:rsidP="000F4C7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F4C7D" w:rsidRPr="0089305D" w:rsidRDefault="000F4C7D" w:rsidP="000F4C7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 xml:space="preserve">6. Запреты, установленные при обращении </w:t>
      </w:r>
      <w:proofErr w:type="gramStart"/>
      <w:r w:rsidRPr="008930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9305D">
        <w:rPr>
          <w:rFonts w:ascii="Times New Roman" w:hAnsi="Times New Roman" w:cs="Times New Roman"/>
          <w:sz w:val="24"/>
          <w:szCs w:val="24"/>
        </w:rPr>
        <w:t xml:space="preserve"> отработанными</w:t>
      </w:r>
    </w:p>
    <w:p w:rsidR="000F4C7D" w:rsidRPr="0089305D" w:rsidRDefault="000F4C7D" w:rsidP="000F4C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ртутьсодержащими лампами</w:t>
      </w:r>
    </w:p>
    <w:p w:rsidR="000F4C7D" w:rsidRPr="0089305D" w:rsidRDefault="000F4C7D" w:rsidP="000F4C7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F4C7D" w:rsidRPr="0089305D" w:rsidRDefault="000F4C7D" w:rsidP="000F4C7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6.1. При обращении с отработанными ртутьсодержащими лампами запрещается: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6.1.1. размещение путем захоронения;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6.1.2. совместное хранение поврежденных и неповрежденных отработанных ртутьсодержащих ламп;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6.1.3. хранение под открытым небом;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6.1.4. хранение в таких местах, где к ним могут иметь доступ дети и другие посторонние лица;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6.1.5. хранение без тары;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lastRenderedPageBreak/>
        <w:t>6.1.6. хранение в мягких картонных коробках;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6.1.7. хранение на грунтовой поверхности;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6.1.8. бросать тару с отработанными ртутьсодержащими лампами;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6.1.9 большое скопление отработанных ламп;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6.2. самостоятельно уничтожать, выбрасывать в окружающую среду, на свалку бытовых отходов, в мусорные контейнеры, сливать ртуть в канализацию, закапывать в землю и сжигать загрязненную ртутью тару;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6.2.1. хранить вблизи нагревательных или отопительных приборов;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6.2.2. самостоятельно вскрывать корпуса ртутных ламп с целью извлечения ртути;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6.2.3. привлекать для работ с отработанными ртутьсодержащими лампами лиц, не прошедших предварительный инструктаж и медицинский осмотр, и лиц, не достигших 18-летнего возраста.</w:t>
      </w:r>
    </w:p>
    <w:p w:rsidR="000F4C7D" w:rsidRPr="0089305D" w:rsidRDefault="000F4C7D" w:rsidP="000F4C7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F4C7D" w:rsidRPr="0089305D" w:rsidRDefault="000F4C7D" w:rsidP="000F4C7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 xml:space="preserve">7. Осуществление учета и </w:t>
      </w:r>
      <w:proofErr w:type="gramStart"/>
      <w:r w:rsidRPr="0089305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9305D">
        <w:rPr>
          <w:rFonts w:ascii="Times New Roman" w:hAnsi="Times New Roman" w:cs="Times New Roman"/>
          <w:sz w:val="24"/>
          <w:szCs w:val="24"/>
        </w:rPr>
        <w:t xml:space="preserve"> обращением</w:t>
      </w:r>
    </w:p>
    <w:p w:rsidR="000F4C7D" w:rsidRPr="0089305D" w:rsidRDefault="000F4C7D" w:rsidP="000F4C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с отработанными люминесцентными ртутьсодержащими лампами</w:t>
      </w:r>
    </w:p>
    <w:p w:rsidR="000F4C7D" w:rsidRPr="0089305D" w:rsidRDefault="000F4C7D" w:rsidP="000F4C7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F4C7D" w:rsidRPr="0089305D" w:rsidRDefault="000F4C7D" w:rsidP="000F4C7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7.1. Контроль, учет образования и движения отработанных ртутьсодержащих ламп организуется юридическими лица (независимо от организационно-правовой формы) и индивидуальными предпринимателями.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7.2. Юридические лица и индивидуальные предприниматели в соответствии с настоящим Порядком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7.3. Рекомендуемыми документами при обращении с ртутьсодержащими лампами являются: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7.2.3. журнал учета образования и движения отходов (отработанных ртутьсодержащих ламп);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7.2.4. договор со специализированной организацией на транспортирование и обезвреживание отработанных ртутьсодержащих ламп (с составлением акта (справки) о сдаче-приемке).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7.3. Юридические лица, индивидуальные предприниматели по запросу администрации сельского поселения представляют информацию об отработанных ртутьсодержащих лампах.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 xml:space="preserve">7.4. Информация об обращении с отработанными ртутьсодержащими лампами и об организациях, осуществляющих обращение с отработанными ртутьсодержащими лампами, размещается на сайте администрации муниципального образования </w:t>
      </w:r>
      <w:r w:rsidR="007A1DCA">
        <w:rPr>
          <w:rFonts w:ascii="Times New Roman" w:hAnsi="Times New Roman" w:cs="Times New Roman"/>
          <w:sz w:val="24"/>
          <w:szCs w:val="24"/>
        </w:rPr>
        <w:t>–</w:t>
      </w:r>
      <w:r w:rsidRPr="0089305D">
        <w:rPr>
          <w:rFonts w:ascii="Times New Roman" w:hAnsi="Times New Roman" w:cs="Times New Roman"/>
          <w:sz w:val="24"/>
          <w:szCs w:val="24"/>
        </w:rPr>
        <w:t xml:space="preserve"> </w:t>
      </w:r>
      <w:r w:rsidR="007A1DCA">
        <w:rPr>
          <w:rFonts w:ascii="Times New Roman" w:hAnsi="Times New Roman" w:cs="Times New Roman"/>
          <w:sz w:val="24"/>
          <w:szCs w:val="24"/>
        </w:rPr>
        <w:t>Александро-Невское городское поселение Александро-Невского муниципального</w:t>
      </w:r>
      <w:r w:rsidRPr="0089305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A1DCA">
        <w:rPr>
          <w:rFonts w:ascii="Times New Roman" w:hAnsi="Times New Roman" w:cs="Times New Roman"/>
          <w:sz w:val="24"/>
          <w:szCs w:val="24"/>
        </w:rPr>
        <w:t>а</w:t>
      </w:r>
      <w:r w:rsidRPr="0089305D">
        <w:rPr>
          <w:rFonts w:ascii="Times New Roman" w:hAnsi="Times New Roman" w:cs="Times New Roman"/>
          <w:sz w:val="24"/>
          <w:szCs w:val="24"/>
        </w:rPr>
        <w:t xml:space="preserve"> Рязанской области и подлежит опубликованию в Информационном бюллетене муниципального образования - </w:t>
      </w:r>
      <w:r w:rsidR="0089305D" w:rsidRPr="0089305D">
        <w:rPr>
          <w:rFonts w:ascii="Times New Roman" w:hAnsi="Times New Roman" w:cs="Times New Roman"/>
          <w:sz w:val="24"/>
          <w:szCs w:val="24"/>
        </w:rPr>
        <w:t>Александро-Невское городское</w:t>
      </w:r>
      <w:r w:rsidRPr="0089305D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89305D" w:rsidRPr="0089305D">
        <w:rPr>
          <w:rFonts w:ascii="Times New Roman" w:hAnsi="Times New Roman" w:cs="Times New Roman"/>
          <w:sz w:val="24"/>
          <w:szCs w:val="24"/>
        </w:rPr>
        <w:t xml:space="preserve">Александро-Невского </w:t>
      </w:r>
      <w:r w:rsidRPr="0089305D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области.</w:t>
      </w:r>
    </w:p>
    <w:p w:rsidR="000F4C7D" w:rsidRPr="0089305D" w:rsidRDefault="000F4C7D" w:rsidP="000F4C7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F4C7D" w:rsidRPr="0089305D" w:rsidRDefault="000F4C7D" w:rsidP="000F4C7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lastRenderedPageBreak/>
        <w:t xml:space="preserve">8. Ответственность за нарушение </w:t>
      </w:r>
      <w:proofErr w:type="gramStart"/>
      <w:r w:rsidRPr="0089305D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89305D">
        <w:rPr>
          <w:rFonts w:ascii="Times New Roman" w:hAnsi="Times New Roman" w:cs="Times New Roman"/>
          <w:sz w:val="24"/>
          <w:szCs w:val="24"/>
        </w:rPr>
        <w:t xml:space="preserve"> экологических</w:t>
      </w:r>
    </w:p>
    <w:p w:rsidR="000F4C7D" w:rsidRPr="0089305D" w:rsidRDefault="000F4C7D" w:rsidP="000F4C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и санитарно-гигиенических требований при обращении</w:t>
      </w:r>
    </w:p>
    <w:p w:rsidR="000F4C7D" w:rsidRPr="0089305D" w:rsidRDefault="000F4C7D" w:rsidP="000F4C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с ртутьсодержащими отходами</w:t>
      </w:r>
    </w:p>
    <w:p w:rsidR="000F4C7D" w:rsidRPr="0089305D" w:rsidRDefault="000F4C7D" w:rsidP="000F4C7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F4C7D" w:rsidRPr="0089305D" w:rsidRDefault="000F4C7D" w:rsidP="000F4C7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8.1. Граждане, должностные лица, индивидуальные предприниматели, юридические лица за нарушение настоящего Порядка несут ответственность в соответствии с действующим законодательством.</w:t>
      </w:r>
    </w:p>
    <w:p w:rsidR="000F4C7D" w:rsidRPr="0089305D" w:rsidRDefault="000F4C7D" w:rsidP="000F4C7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F4C7D" w:rsidRPr="0089305D" w:rsidRDefault="000F4C7D" w:rsidP="000F4C7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F4C7D" w:rsidRPr="0089305D" w:rsidRDefault="000F4C7D" w:rsidP="000F4C7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F4C7D" w:rsidRDefault="007A1DCA" w:rsidP="007A1DCA">
      <w:pPr>
        <w:pStyle w:val="ConsPlusNormal0"/>
        <w:tabs>
          <w:tab w:val="left" w:pos="84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1DCA" w:rsidRDefault="007A1DCA" w:rsidP="007A1DCA">
      <w:pPr>
        <w:pStyle w:val="ConsPlusNormal0"/>
        <w:tabs>
          <w:tab w:val="left" w:pos="84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CA" w:rsidRDefault="007A1DCA" w:rsidP="007A1DCA">
      <w:pPr>
        <w:pStyle w:val="ConsPlusNormal0"/>
        <w:tabs>
          <w:tab w:val="left" w:pos="84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CA" w:rsidRDefault="007A1DCA" w:rsidP="007A1DCA">
      <w:pPr>
        <w:pStyle w:val="ConsPlusNormal0"/>
        <w:tabs>
          <w:tab w:val="left" w:pos="84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CA" w:rsidRDefault="007A1DCA" w:rsidP="007A1DCA">
      <w:pPr>
        <w:pStyle w:val="ConsPlusNormal0"/>
        <w:tabs>
          <w:tab w:val="left" w:pos="84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CA" w:rsidRDefault="007A1DCA" w:rsidP="007A1DCA">
      <w:pPr>
        <w:pStyle w:val="ConsPlusNormal0"/>
        <w:tabs>
          <w:tab w:val="left" w:pos="84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CA" w:rsidRDefault="007A1DCA" w:rsidP="007A1DCA">
      <w:pPr>
        <w:pStyle w:val="ConsPlusNormal0"/>
        <w:tabs>
          <w:tab w:val="left" w:pos="84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CA" w:rsidRDefault="007A1DCA" w:rsidP="007A1DCA">
      <w:pPr>
        <w:pStyle w:val="ConsPlusNormal0"/>
        <w:tabs>
          <w:tab w:val="left" w:pos="84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CA" w:rsidRDefault="007A1DCA" w:rsidP="007A1DCA">
      <w:pPr>
        <w:pStyle w:val="ConsPlusNormal0"/>
        <w:tabs>
          <w:tab w:val="left" w:pos="84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CA" w:rsidRDefault="007A1DCA" w:rsidP="007A1DCA">
      <w:pPr>
        <w:pStyle w:val="ConsPlusNormal0"/>
        <w:tabs>
          <w:tab w:val="left" w:pos="84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CA" w:rsidRDefault="007A1DCA" w:rsidP="007A1DCA">
      <w:pPr>
        <w:pStyle w:val="ConsPlusNormal0"/>
        <w:tabs>
          <w:tab w:val="left" w:pos="84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CA" w:rsidRDefault="007A1DCA" w:rsidP="007A1DCA">
      <w:pPr>
        <w:pStyle w:val="ConsPlusNormal0"/>
        <w:tabs>
          <w:tab w:val="left" w:pos="84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CA" w:rsidRDefault="007A1DCA" w:rsidP="007A1DCA">
      <w:pPr>
        <w:pStyle w:val="ConsPlusNormal0"/>
        <w:tabs>
          <w:tab w:val="left" w:pos="84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CA" w:rsidRDefault="007A1DCA" w:rsidP="007A1DCA">
      <w:pPr>
        <w:pStyle w:val="ConsPlusNormal0"/>
        <w:tabs>
          <w:tab w:val="left" w:pos="84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CA" w:rsidRDefault="007A1DCA" w:rsidP="007A1DCA">
      <w:pPr>
        <w:pStyle w:val="ConsPlusNormal0"/>
        <w:tabs>
          <w:tab w:val="left" w:pos="84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CA" w:rsidRDefault="007A1DCA" w:rsidP="007A1DCA">
      <w:pPr>
        <w:pStyle w:val="ConsPlusNormal0"/>
        <w:tabs>
          <w:tab w:val="left" w:pos="84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CA" w:rsidRDefault="007A1DCA" w:rsidP="007A1DCA">
      <w:pPr>
        <w:pStyle w:val="ConsPlusNormal0"/>
        <w:tabs>
          <w:tab w:val="left" w:pos="84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CA" w:rsidRDefault="007A1DCA" w:rsidP="007A1DCA">
      <w:pPr>
        <w:pStyle w:val="ConsPlusNormal0"/>
        <w:tabs>
          <w:tab w:val="left" w:pos="84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CA" w:rsidRDefault="007A1DCA" w:rsidP="007A1DCA">
      <w:pPr>
        <w:pStyle w:val="ConsPlusNormal0"/>
        <w:tabs>
          <w:tab w:val="left" w:pos="84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CA" w:rsidRDefault="007A1DCA" w:rsidP="007A1DCA">
      <w:pPr>
        <w:pStyle w:val="ConsPlusNormal0"/>
        <w:tabs>
          <w:tab w:val="left" w:pos="84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CA" w:rsidRDefault="007A1DCA" w:rsidP="007A1DCA">
      <w:pPr>
        <w:pStyle w:val="ConsPlusNormal0"/>
        <w:tabs>
          <w:tab w:val="left" w:pos="84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CA" w:rsidRDefault="007A1DCA" w:rsidP="007A1DCA">
      <w:pPr>
        <w:pStyle w:val="ConsPlusNormal0"/>
        <w:tabs>
          <w:tab w:val="left" w:pos="84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CA" w:rsidRDefault="007A1DCA" w:rsidP="007A1DCA">
      <w:pPr>
        <w:pStyle w:val="ConsPlusNormal0"/>
        <w:tabs>
          <w:tab w:val="left" w:pos="84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CA" w:rsidRDefault="007A1DCA" w:rsidP="007A1DCA">
      <w:pPr>
        <w:pStyle w:val="ConsPlusNormal0"/>
        <w:tabs>
          <w:tab w:val="left" w:pos="84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CA" w:rsidRDefault="007A1DCA" w:rsidP="007A1DCA">
      <w:pPr>
        <w:pStyle w:val="ConsPlusNormal0"/>
        <w:tabs>
          <w:tab w:val="left" w:pos="84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CA" w:rsidRDefault="007A1DCA" w:rsidP="007A1DCA">
      <w:pPr>
        <w:pStyle w:val="ConsPlusNormal0"/>
        <w:tabs>
          <w:tab w:val="left" w:pos="84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CA" w:rsidRDefault="007A1DCA" w:rsidP="007A1DCA">
      <w:pPr>
        <w:pStyle w:val="ConsPlusNormal0"/>
        <w:tabs>
          <w:tab w:val="left" w:pos="84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CA" w:rsidRDefault="007A1DCA" w:rsidP="007A1DCA">
      <w:pPr>
        <w:pStyle w:val="ConsPlusNormal0"/>
        <w:tabs>
          <w:tab w:val="left" w:pos="84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CA" w:rsidRDefault="007A1DCA" w:rsidP="007A1DCA">
      <w:pPr>
        <w:pStyle w:val="ConsPlusNormal0"/>
        <w:tabs>
          <w:tab w:val="left" w:pos="84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CA" w:rsidRDefault="007A1DCA" w:rsidP="007A1DCA">
      <w:pPr>
        <w:pStyle w:val="ConsPlusNormal0"/>
        <w:tabs>
          <w:tab w:val="left" w:pos="84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CA" w:rsidRDefault="007A1DCA" w:rsidP="007A1DCA">
      <w:pPr>
        <w:pStyle w:val="ConsPlusNormal0"/>
        <w:tabs>
          <w:tab w:val="left" w:pos="84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CA" w:rsidRDefault="007A1DCA" w:rsidP="007A1DCA">
      <w:pPr>
        <w:pStyle w:val="ConsPlusNormal0"/>
        <w:tabs>
          <w:tab w:val="left" w:pos="84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CA" w:rsidRDefault="007A1DCA" w:rsidP="007A1DCA">
      <w:pPr>
        <w:pStyle w:val="ConsPlusNormal0"/>
        <w:tabs>
          <w:tab w:val="left" w:pos="84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CA" w:rsidRDefault="007A1DCA" w:rsidP="007A1DCA">
      <w:pPr>
        <w:pStyle w:val="ConsPlusNormal0"/>
        <w:tabs>
          <w:tab w:val="left" w:pos="84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CA" w:rsidRDefault="007A1DCA" w:rsidP="007A1DCA">
      <w:pPr>
        <w:pStyle w:val="ConsPlusNormal0"/>
        <w:tabs>
          <w:tab w:val="left" w:pos="84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CA" w:rsidRDefault="007A1DCA" w:rsidP="007A1DCA">
      <w:pPr>
        <w:pStyle w:val="ConsPlusNormal0"/>
        <w:tabs>
          <w:tab w:val="left" w:pos="84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CA" w:rsidRDefault="007A1DCA" w:rsidP="007A1DCA">
      <w:pPr>
        <w:pStyle w:val="ConsPlusNormal0"/>
        <w:tabs>
          <w:tab w:val="left" w:pos="84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CA" w:rsidRDefault="007A1DCA" w:rsidP="007A1DCA">
      <w:pPr>
        <w:pStyle w:val="ConsPlusNormal0"/>
        <w:tabs>
          <w:tab w:val="left" w:pos="84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CA" w:rsidRDefault="007A1DCA" w:rsidP="007A1DCA">
      <w:pPr>
        <w:pStyle w:val="ConsPlusNormal0"/>
        <w:tabs>
          <w:tab w:val="left" w:pos="84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CA" w:rsidRDefault="007A1DCA" w:rsidP="007A1DCA">
      <w:pPr>
        <w:pStyle w:val="ConsPlusNormal0"/>
        <w:tabs>
          <w:tab w:val="left" w:pos="84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CA" w:rsidRPr="0089305D" w:rsidRDefault="007A1DCA" w:rsidP="007A1DCA">
      <w:pPr>
        <w:pStyle w:val="ConsPlusNormal0"/>
        <w:tabs>
          <w:tab w:val="left" w:pos="84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4C7D" w:rsidRPr="0089305D" w:rsidRDefault="000F4C7D" w:rsidP="000F4C7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F4C7D" w:rsidRPr="0089305D" w:rsidRDefault="000F4C7D" w:rsidP="000F4C7D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A1DCA" w:rsidRPr="0089305D" w:rsidRDefault="007A1DCA" w:rsidP="007A1DC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5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A1DCA" w:rsidRPr="0089305D" w:rsidRDefault="007A1DCA" w:rsidP="007A1DC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Александро-Невского городского поселения</w:t>
      </w:r>
    </w:p>
    <w:p w:rsidR="007A1DCA" w:rsidRPr="0089305D" w:rsidRDefault="007A1DCA" w:rsidP="007A1DC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Александро-Невского  муниципального района</w:t>
      </w:r>
    </w:p>
    <w:p w:rsidR="007A1DCA" w:rsidRPr="0089305D" w:rsidRDefault="007A1DCA" w:rsidP="007A1DC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Рязанской области</w:t>
      </w:r>
    </w:p>
    <w:p w:rsidR="007A1DCA" w:rsidRPr="0089305D" w:rsidRDefault="00CC642A" w:rsidP="007A1DC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10.03.2021 г. № 38</w:t>
      </w:r>
    </w:p>
    <w:p w:rsidR="000F4C7D" w:rsidRPr="0089305D" w:rsidRDefault="000F4C7D" w:rsidP="000F4C7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F4C7D" w:rsidRPr="0089305D" w:rsidRDefault="000F4C7D" w:rsidP="000F4C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52"/>
      <w:bookmarkEnd w:id="2"/>
      <w:r w:rsidRPr="0089305D">
        <w:rPr>
          <w:rFonts w:ascii="Times New Roman" w:hAnsi="Times New Roman" w:cs="Times New Roman"/>
          <w:sz w:val="24"/>
          <w:szCs w:val="24"/>
        </w:rPr>
        <w:t>ИНСТРУКЦИЯ</w:t>
      </w:r>
    </w:p>
    <w:p w:rsidR="000F4C7D" w:rsidRPr="0089305D" w:rsidRDefault="000F4C7D" w:rsidP="000F4C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 xml:space="preserve">ПО ОРГАНИЗАЦИИ НАКОПЛЕНИЯ </w:t>
      </w:r>
      <w:proofErr w:type="gramStart"/>
      <w:r w:rsidRPr="0089305D">
        <w:rPr>
          <w:rFonts w:ascii="Times New Roman" w:hAnsi="Times New Roman" w:cs="Times New Roman"/>
          <w:sz w:val="24"/>
          <w:szCs w:val="24"/>
        </w:rPr>
        <w:t>ОТРАБОТАННЫХ</w:t>
      </w:r>
      <w:proofErr w:type="gramEnd"/>
    </w:p>
    <w:p w:rsidR="000F4C7D" w:rsidRPr="0089305D" w:rsidRDefault="000F4C7D" w:rsidP="000F4C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РТУТЬСОДЕРЖАЩИХ ОТХОДОВ</w:t>
      </w:r>
    </w:p>
    <w:p w:rsidR="000F4C7D" w:rsidRPr="0089305D" w:rsidRDefault="000F4C7D" w:rsidP="000F4C7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F4C7D" w:rsidRPr="0089305D" w:rsidRDefault="000F4C7D" w:rsidP="000F4C7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F4C7D" w:rsidRPr="0089305D" w:rsidRDefault="000F4C7D" w:rsidP="000F4C7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F4C7D" w:rsidRPr="0089305D" w:rsidRDefault="000F4C7D" w:rsidP="000F4C7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1.1. Понятия, используемые в настоящей инструкции: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 xml:space="preserve">отработанные ртутьсодержащие лампы (далее - ОРТЛ) - отходы I класса опасности (чрезвычайно опасные), подлежащие сбору и отправке на </w:t>
      </w:r>
      <w:proofErr w:type="spellStart"/>
      <w:r w:rsidRPr="0089305D">
        <w:rPr>
          <w:rFonts w:ascii="Times New Roman" w:hAnsi="Times New Roman" w:cs="Times New Roman"/>
          <w:sz w:val="24"/>
          <w:szCs w:val="24"/>
        </w:rPr>
        <w:t>демеркуризацию</w:t>
      </w:r>
      <w:proofErr w:type="spellEnd"/>
      <w:r w:rsidRPr="0089305D">
        <w:rPr>
          <w:rFonts w:ascii="Times New Roman" w:hAnsi="Times New Roman" w:cs="Times New Roman"/>
          <w:sz w:val="24"/>
          <w:szCs w:val="24"/>
        </w:rPr>
        <w:t>;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ртутьсодержащие лампы (далее - РТЛ) - лампы типа ДРЛ, ЛБ, ЛД, L18/20 и F18/W54 (не российского производства) и другие типы ламп, содержащие в своем составе ртуть, используемые для освещения помещений.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ртуть - жидкий металл серебристо-белого цвета, пары которого оказывают токсичное действие на живой организм.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1.2. Одна разбитая лампа, содержащая ртуть в количестве 0,1 г., делает непригодным для дыхания воздух в помещении объемом 5000 куб. м.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 xml:space="preserve"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</w:t>
      </w:r>
      <w:proofErr w:type="gramStart"/>
      <w:r w:rsidRPr="0089305D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gramEnd"/>
      <w:r w:rsidRPr="0089305D">
        <w:rPr>
          <w:rFonts w:ascii="Times New Roman" w:hAnsi="Times New Roman" w:cs="Times New Roman"/>
          <w:sz w:val="24"/>
          <w:szCs w:val="24"/>
        </w:rPr>
        <w:t xml:space="preserve"> систему, органы пищеварения.</w:t>
      </w:r>
    </w:p>
    <w:p w:rsidR="000F4C7D" w:rsidRPr="0089305D" w:rsidRDefault="000F4C7D" w:rsidP="000F4C7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F4C7D" w:rsidRPr="0089305D" w:rsidRDefault="000F4C7D" w:rsidP="000F4C7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2. Условия хранения отработанных ртутьсодержащих ламп</w:t>
      </w:r>
    </w:p>
    <w:p w:rsidR="000F4C7D" w:rsidRPr="0089305D" w:rsidRDefault="000F4C7D" w:rsidP="000F4C7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F4C7D" w:rsidRPr="0089305D" w:rsidRDefault="000F4C7D" w:rsidP="000F4C7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2.1. Главным условием при замене и сборе ОРТЛ является сохранение герметичности.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2.2. Сбор и накопление ОРТЛ необходимо производить в установленных местах строго отдельно от обычного мусора.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2.3. В процессе сбора лампы разделяются по диаметру и длине.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2.4. Тарой для сбора ОРТЛ являются целые индивидуальные коробки из жесткого картона.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2.5. После упаковки ОРТЛ в тару для сбора их следует сложить в отдельные коробки из фанеры или ДСП для хранения.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lastRenderedPageBreak/>
        <w:t>2.6. Для каждого типа лампы должна быть предусмотрена своя отдельная коробка. Каждая коробка должна быть подписана (указываются тип ламп, марка, длина, диаметр, максимальное количество, которое возможно уложить в коробку).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2.7. Лампы в коробку должны укладываться плотно.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2.8.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естественной приточно-вытяжной вентиляции.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2.9.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 10 литров, а также запас марганцевого калия.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2.10. При разбитии ОРТЛ контейнер для хранения (место разбития) необходимо обработать 10%-м раствором перманганата калия и смыть водой. Осколки собираются щеткой или скребком в металлический контейнер (специальную тару) с плотно закрывающейся крышкой. Выбрасывать ртутьсодержащие лампы в мусорные баки категорически запрещается!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2.11. На разбитые лампы составляется акт произвольной формы, в котором указываются тип разбитых ламп, их количество, дата происшествия, место происшествия.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2.12. Запрещается: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- Накапливать лампы под открытым небом.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- Накапливать в таких местах, где к ним могут иметь доступ дети.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- Накапливать лампы без тары.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- Накапливать лампы в мягких картонных коробках, уложенных друг на друга.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- Накапливать лампы на грунтовой поверхности.</w:t>
      </w:r>
    </w:p>
    <w:p w:rsidR="000F4C7D" w:rsidRPr="0089305D" w:rsidRDefault="000F4C7D" w:rsidP="000F4C7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F4C7D" w:rsidRPr="0089305D" w:rsidRDefault="000F4C7D" w:rsidP="000F4C7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3. Учет отработанных ртутьсодержащих ламп</w:t>
      </w:r>
    </w:p>
    <w:p w:rsidR="000F4C7D" w:rsidRPr="0089305D" w:rsidRDefault="000F4C7D" w:rsidP="000F4C7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F4C7D" w:rsidRPr="0089305D" w:rsidRDefault="000F4C7D" w:rsidP="000F4C7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3.1. Учет наличия и движения ОРТЛ ведется в специальном журнале, где в обязательном порядке отмечается движение целых ртутьсодержащих ламп и ОРТЛ.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3.2. Страницы журнала должны быть пронумерованы, прошнурованы и скреплены.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3.3. Журнал учета должен заполняться ответственным лицом. В журнал вносятся данные о поступивших целых и отработанных лампах. Обязательно указываются марка ламп, количество, дата приемки и лицо, которое сдает лампы.</w:t>
      </w:r>
    </w:p>
    <w:p w:rsidR="000F4C7D" w:rsidRPr="0089305D" w:rsidRDefault="000F4C7D" w:rsidP="000F4C7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F4C7D" w:rsidRPr="0089305D" w:rsidRDefault="000F4C7D" w:rsidP="000F4C7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 xml:space="preserve">4. Порядок сдачи, транспортировки и перевозки </w:t>
      </w:r>
      <w:proofErr w:type="gramStart"/>
      <w:r w:rsidRPr="0089305D">
        <w:rPr>
          <w:rFonts w:ascii="Times New Roman" w:hAnsi="Times New Roman" w:cs="Times New Roman"/>
          <w:sz w:val="24"/>
          <w:szCs w:val="24"/>
        </w:rPr>
        <w:t>отработанных</w:t>
      </w:r>
      <w:proofErr w:type="gramEnd"/>
    </w:p>
    <w:p w:rsidR="000F4C7D" w:rsidRPr="0089305D" w:rsidRDefault="000F4C7D" w:rsidP="000F4C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ртутьсодержащих ламп на утилизирующие предприятия</w:t>
      </w:r>
    </w:p>
    <w:p w:rsidR="000F4C7D" w:rsidRPr="0089305D" w:rsidRDefault="000F4C7D" w:rsidP="000F4C7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F4C7D" w:rsidRPr="0089305D" w:rsidRDefault="000F4C7D" w:rsidP="000F4C7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4.1. ОРТЛ сдаются на утилизацию один раз за отчетный период, но не реже 1 раза в год.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4.2.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lastRenderedPageBreak/>
        <w:t>4.3. 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</w:p>
    <w:p w:rsidR="000F4C7D" w:rsidRPr="0089305D" w:rsidRDefault="000F4C7D" w:rsidP="000F4C7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F4C7D" w:rsidRPr="0089305D" w:rsidRDefault="000F4C7D" w:rsidP="000F4C7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F4C7D" w:rsidRPr="0089305D" w:rsidRDefault="000F4C7D" w:rsidP="000F4C7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F4C7D" w:rsidRPr="0089305D" w:rsidRDefault="000F4C7D" w:rsidP="000F4C7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F4C7D" w:rsidRPr="0089305D" w:rsidRDefault="000F4C7D" w:rsidP="000F4C7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F4C7D" w:rsidRPr="0089305D" w:rsidRDefault="000F4C7D" w:rsidP="000F4C7D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Приложение</w:t>
      </w:r>
    </w:p>
    <w:p w:rsidR="000F4C7D" w:rsidRPr="0089305D" w:rsidRDefault="000F4C7D" w:rsidP="000F4C7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к Инструкции</w:t>
      </w:r>
    </w:p>
    <w:p w:rsidR="000F4C7D" w:rsidRPr="0089305D" w:rsidRDefault="000F4C7D" w:rsidP="000F4C7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F4C7D" w:rsidRPr="0089305D" w:rsidTr="00D8779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7D" w:rsidRPr="0089305D" w:rsidRDefault="000F4C7D" w:rsidP="00D8779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5D">
              <w:rPr>
                <w:rFonts w:ascii="Times New Roman" w:hAnsi="Times New Roman" w:cs="Times New Roman"/>
                <w:sz w:val="24"/>
                <w:szCs w:val="24"/>
              </w:rPr>
              <w:t>ТИПОВАЯ ФОРМА ЖУРНАЛА</w:t>
            </w:r>
          </w:p>
          <w:p w:rsidR="000F4C7D" w:rsidRPr="0089305D" w:rsidRDefault="000F4C7D" w:rsidP="00D8779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5D">
              <w:rPr>
                <w:rFonts w:ascii="Times New Roman" w:hAnsi="Times New Roman" w:cs="Times New Roman"/>
                <w:sz w:val="24"/>
                <w:szCs w:val="24"/>
              </w:rPr>
              <w:t>УЧЕТА ДВИЖЕНИЯ ОТРАБОТАННЫХ РТУТЬСОДЕРЖАЩИХ ЛАМП</w:t>
            </w:r>
          </w:p>
          <w:p w:rsidR="000F4C7D" w:rsidRPr="0089305D" w:rsidRDefault="000F4C7D" w:rsidP="00D8779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5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0F4C7D" w:rsidRPr="0089305D" w:rsidRDefault="000F4C7D" w:rsidP="00D8779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5D">
              <w:rPr>
                <w:rFonts w:ascii="Times New Roman" w:hAnsi="Times New Roman" w:cs="Times New Roman"/>
                <w:sz w:val="24"/>
                <w:szCs w:val="24"/>
              </w:rPr>
              <w:t>"наименование предприятия"</w:t>
            </w:r>
          </w:p>
          <w:p w:rsidR="000F4C7D" w:rsidRPr="0089305D" w:rsidRDefault="000F4C7D" w:rsidP="00D8779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C7D" w:rsidRPr="0089305D" w:rsidRDefault="000F4C7D" w:rsidP="00D8779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5D">
              <w:rPr>
                <w:rFonts w:ascii="Times New Roman" w:hAnsi="Times New Roman" w:cs="Times New Roman"/>
                <w:sz w:val="24"/>
                <w:szCs w:val="24"/>
              </w:rPr>
              <w:t>Начат ___________ 20 ___ г.</w:t>
            </w:r>
          </w:p>
        </w:tc>
      </w:tr>
    </w:tbl>
    <w:p w:rsidR="000F4C7D" w:rsidRPr="0089305D" w:rsidRDefault="000F4C7D" w:rsidP="000F4C7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984"/>
        <w:gridCol w:w="1587"/>
        <w:gridCol w:w="1814"/>
        <w:gridCol w:w="794"/>
        <w:gridCol w:w="1909"/>
      </w:tblGrid>
      <w:tr w:rsidR="000F4C7D" w:rsidRPr="0089305D" w:rsidTr="00D87794">
        <w:tc>
          <w:tcPr>
            <w:tcW w:w="907" w:type="dxa"/>
          </w:tcPr>
          <w:p w:rsidR="000F4C7D" w:rsidRPr="0089305D" w:rsidRDefault="000F4C7D" w:rsidP="00D8779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5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0F4C7D" w:rsidRPr="0089305D" w:rsidRDefault="000F4C7D" w:rsidP="00D8779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5D">
              <w:rPr>
                <w:rFonts w:ascii="Times New Roman" w:hAnsi="Times New Roman" w:cs="Times New Roman"/>
                <w:sz w:val="24"/>
                <w:szCs w:val="24"/>
              </w:rPr>
              <w:t>Наименование лампы, ртутьсодержащего прибора</w:t>
            </w:r>
          </w:p>
        </w:tc>
        <w:tc>
          <w:tcPr>
            <w:tcW w:w="1587" w:type="dxa"/>
          </w:tcPr>
          <w:p w:rsidR="000F4C7D" w:rsidRPr="0089305D" w:rsidRDefault="000F4C7D" w:rsidP="00D8779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5D">
              <w:rPr>
                <w:rFonts w:ascii="Times New Roman" w:hAnsi="Times New Roman" w:cs="Times New Roman"/>
                <w:sz w:val="24"/>
                <w:szCs w:val="24"/>
              </w:rPr>
              <w:t>Количество отработанных ртутьсодержащих ламп и приборов, находящихся на хранении в складе, шт.</w:t>
            </w:r>
          </w:p>
        </w:tc>
        <w:tc>
          <w:tcPr>
            <w:tcW w:w="1814" w:type="dxa"/>
          </w:tcPr>
          <w:p w:rsidR="000F4C7D" w:rsidRPr="0089305D" w:rsidRDefault="000F4C7D" w:rsidP="00D8779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5D">
              <w:rPr>
                <w:rFonts w:ascii="Times New Roman" w:hAnsi="Times New Roman" w:cs="Times New Roman"/>
                <w:sz w:val="24"/>
                <w:szCs w:val="24"/>
              </w:rPr>
              <w:t>Сдано специализированной организации, шт.</w:t>
            </w:r>
          </w:p>
        </w:tc>
        <w:tc>
          <w:tcPr>
            <w:tcW w:w="794" w:type="dxa"/>
          </w:tcPr>
          <w:p w:rsidR="000F4C7D" w:rsidRPr="0089305D" w:rsidRDefault="000F4C7D" w:rsidP="00D8779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5D">
              <w:rPr>
                <w:rFonts w:ascii="Times New Roman" w:hAnsi="Times New Roman" w:cs="Times New Roman"/>
                <w:sz w:val="24"/>
                <w:szCs w:val="24"/>
              </w:rPr>
              <w:t>Остаток, шт.</w:t>
            </w:r>
          </w:p>
        </w:tc>
        <w:tc>
          <w:tcPr>
            <w:tcW w:w="1909" w:type="dxa"/>
          </w:tcPr>
          <w:p w:rsidR="000F4C7D" w:rsidRPr="0089305D" w:rsidRDefault="000F4C7D" w:rsidP="00D8779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5D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  <w:p w:rsidR="000F4C7D" w:rsidRPr="0089305D" w:rsidRDefault="000F4C7D" w:rsidP="00D8779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5D">
              <w:rPr>
                <w:rFonts w:ascii="Times New Roman" w:hAnsi="Times New Roman" w:cs="Times New Roman"/>
                <w:sz w:val="24"/>
                <w:szCs w:val="24"/>
              </w:rPr>
              <w:t>(Ф.И.О./подпись)</w:t>
            </w:r>
          </w:p>
        </w:tc>
      </w:tr>
      <w:tr w:rsidR="000F4C7D" w:rsidRPr="0089305D" w:rsidTr="00D87794">
        <w:tc>
          <w:tcPr>
            <w:tcW w:w="907" w:type="dxa"/>
            <w:vAlign w:val="center"/>
          </w:tcPr>
          <w:p w:rsidR="000F4C7D" w:rsidRPr="0089305D" w:rsidRDefault="000F4C7D" w:rsidP="00D8779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0F4C7D" w:rsidRPr="0089305D" w:rsidRDefault="000F4C7D" w:rsidP="00D8779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vAlign w:val="center"/>
          </w:tcPr>
          <w:p w:rsidR="000F4C7D" w:rsidRPr="0089305D" w:rsidRDefault="000F4C7D" w:rsidP="00D8779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vAlign w:val="center"/>
          </w:tcPr>
          <w:p w:rsidR="000F4C7D" w:rsidRPr="0089305D" w:rsidRDefault="000F4C7D" w:rsidP="00D8779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:rsidR="000F4C7D" w:rsidRPr="0089305D" w:rsidRDefault="000F4C7D" w:rsidP="00D8779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9" w:type="dxa"/>
          </w:tcPr>
          <w:p w:rsidR="000F4C7D" w:rsidRPr="0089305D" w:rsidRDefault="000F4C7D" w:rsidP="00D8779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F4C7D" w:rsidRPr="0089305D" w:rsidRDefault="000F4C7D" w:rsidP="000F4C7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F4C7D" w:rsidRPr="0089305D" w:rsidRDefault="000F4C7D" w:rsidP="000F4C7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F4C7D" w:rsidRPr="0089305D" w:rsidRDefault="000F4C7D" w:rsidP="000F4C7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F4C7D" w:rsidRDefault="007A1DCA" w:rsidP="007A1DCA">
      <w:pPr>
        <w:pStyle w:val="ConsPlusNormal0"/>
        <w:tabs>
          <w:tab w:val="left" w:pos="749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1DCA" w:rsidRDefault="007A1DCA" w:rsidP="007A1DCA">
      <w:pPr>
        <w:pStyle w:val="ConsPlusNormal0"/>
        <w:tabs>
          <w:tab w:val="left" w:pos="749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CA" w:rsidRDefault="007A1DCA" w:rsidP="007A1DCA">
      <w:pPr>
        <w:pStyle w:val="ConsPlusNormal0"/>
        <w:tabs>
          <w:tab w:val="left" w:pos="749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CA" w:rsidRDefault="007A1DCA" w:rsidP="007A1DCA">
      <w:pPr>
        <w:pStyle w:val="ConsPlusNormal0"/>
        <w:tabs>
          <w:tab w:val="left" w:pos="749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CA" w:rsidRDefault="007A1DCA" w:rsidP="007A1DCA">
      <w:pPr>
        <w:pStyle w:val="ConsPlusNormal0"/>
        <w:tabs>
          <w:tab w:val="left" w:pos="749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CA" w:rsidRDefault="007A1DCA" w:rsidP="007A1DCA">
      <w:pPr>
        <w:pStyle w:val="ConsPlusNormal0"/>
        <w:tabs>
          <w:tab w:val="left" w:pos="749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CA" w:rsidRDefault="007A1DCA" w:rsidP="007A1DCA">
      <w:pPr>
        <w:pStyle w:val="ConsPlusNormal0"/>
        <w:tabs>
          <w:tab w:val="left" w:pos="749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CA" w:rsidRDefault="007A1DCA" w:rsidP="007A1DCA">
      <w:pPr>
        <w:pStyle w:val="ConsPlusNormal0"/>
        <w:tabs>
          <w:tab w:val="left" w:pos="749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CA" w:rsidRDefault="007A1DCA" w:rsidP="007A1DCA">
      <w:pPr>
        <w:pStyle w:val="ConsPlusNormal0"/>
        <w:tabs>
          <w:tab w:val="left" w:pos="749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CA" w:rsidRDefault="007A1DCA" w:rsidP="007A1DCA">
      <w:pPr>
        <w:pStyle w:val="ConsPlusNormal0"/>
        <w:tabs>
          <w:tab w:val="left" w:pos="749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CA" w:rsidRDefault="007A1DCA" w:rsidP="007A1DCA">
      <w:pPr>
        <w:pStyle w:val="ConsPlusNormal0"/>
        <w:tabs>
          <w:tab w:val="left" w:pos="749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CA" w:rsidRDefault="007A1DCA" w:rsidP="007A1DCA">
      <w:pPr>
        <w:pStyle w:val="ConsPlusNormal0"/>
        <w:tabs>
          <w:tab w:val="left" w:pos="749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CA" w:rsidRDefault="007A1DCA" w:rsidP="007A1DCA">
      <w:pPr>
        <w:pStyle w:val="ConsPlusNormal0"/>
        <w:tabs>
          <w:tab w:val="left" w:pos="749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CA" w:rsidRDefault="007A1DCA" w:rsidP="007A1DCA">
      <w:pPr>
        <w:pStyle w:val="ConsPlusNormal0"/>
        <w:tabs>
          <w:tab w:val="left" w:pos="749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CA" w:rsidRDefault="007A1DCA" w:rsidP="007A1DCA">
      <w:pPr>
        <w:pStyle w:val="ConsPlusNormal0"/>
        <w:tabs>
          <w:tab w:val="left" w:pos="749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CA" w:rsidRDefault="007A1DCA" w:rsidP="007A1DCA">
      <w:pPr>
        <w:pStyle w:val="ConsPlusNormal0"/>
        <w:tabs>
          <w:tab w:val="left" w:pos="749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CA" w:rsidRDefault="007A1DCA" w:rsidP="007A1DCA">
      <w:pPr>
        <w:pStyle w:val="ConsPlusNormal0"/>
        <w:tabs>
          <w:tab w:val="left" w:pos="749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CA" w:rsidRDefault="007A1DCA" w:rsidP="007A1DCA">
      <w:pPr>
        <w:pStyle w:val="ConsPlusNormal0"/>
        <w:tabs>
          <w:tab w:val="left" w:pos="749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1DCA" w:rsidRPr="0089305D" w:rsidRDefault="007A1DCA" w:rsidP="007A1DCA">
      <w:pPr>
        <w:pStyle w:val="ConsPlusNormal0"/>
        <w:tabs>
          <w:tab w:val="left" w:pos="749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4C7D" w:rsidRPr="0089305D" w:rsidRDefault="000F4C7D" w:rsidP="000F4C7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970D7" w:rsidRDefault="000F4C7D" w:rsidP="000F4C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lastRenderedPageBreak/>
        <w:t xml:space="preserve">ИНСТРУКЦИЯ </w:t>
      </w:r>
    </w:p>
    <w:p w:rsidR="000F4C7D" w:rsidRPr="0089305D" w:rsidRDefault="000F4C7D" w:rsidP="000F4C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 xml:space="preserve">ПО ОРГАНИЗАЦИИ НАКОПЛЕНИЯ </w:t>
      </w:r>
      <w:proofErr w:type="gramStart"/>
      <w:r w:rsidRPr="0089305D">
        <w:rPr>
          <w:rFonts w:ascii="Times New Roman" w:hAnsi="Times New Roman" w:cs="Times New Roman"/>
          <w:sz w:val="24"/>
          <w:szCs w:val="24"/>
        </w:rPr>
        <w:t>ОТРАБОТАННЫХ</w:t>
      </w:r>
      <w:proofErr w:type="gramEnd"/>
    </w:p>
    <w:p w:rsidR="000F4C7D" w:rsidRPr="0089305D" w:rsidRDefault="000F4C7D" w:rsidP="000F4C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РТУТЬСОДЕРЖАЩИХ ОТХОДОВ</w:t>
      </w:r>
    </w:p>
    <w:p w:rsidR="000F4C7D" w:rsidRPr="0089305D" w:rsidRDefault="000F4C7D" w:rsidP="000F4C7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F4C7D" w:rsidRPr="0089305D" w:rsidRDefault="000F4C7D" w:rsidP="000F4C7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1. Общие требования безопасности</w:t>
      </w:r>
    </w:p>
    <w:p w:rsidR="000F4C7D" w:rsidRPr="0089305D" w:rsidRDefault="000F4C7D" w:rsidP="000F4C7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F4C7D" w:rsidRPr="0089305D" w:rsidRDefault="000F4C7D" w:rsidP="000F4C7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1.1. К работе по замене и сбору отработанных ртутьсодержащих ламп допускаются электромонтеры, электрослесари после проверки знаний и прохождения инструктажа о мерах безопасности при выполнении данного вида работ.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1.2. При выполнении работы могут иметь место следующие опасные и вредные факторы: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- ртуть - вещество первого класса опасности;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- одна разбитая лампа, содержащая ртуть в количестве 0,1 г делает непригодным для дыхания воздух в помещении объемом 5000 м3;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- главным условием при замене и сборе отработанных ртутьсодержащих ламп является сохранение герметичности.</w:t>
      </w:r>
    </w:p>
    <w:p w:rsidR="000F4C7D" w:rsidRPr="0089305D" w:rsidRDefault="000F4C7D" w:rsidP="000F4C7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F4C7D" w:rsidRPr="0089305D" w:rsidRDefault="000F4C7D" w:rsidP="000F4C7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2. Требования безопасности во время работы</w:t>
      </w:r>
    </w:p>
    <w:p w:rsidR="000F4C7D" w:rsidRPr="0089305D" w:rsidRDefault="000F4C7D" w:rsidP="000F4C7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F4C7D" w:rsidRPr="0089305D" w:rsidRDefault="000F4C7D" w:rsidP="000F4C7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2.1. Тарой для сбора и хранения ламп являются целые картонные коробки от ламп типа ЛБ, ДРЛ, картонные, фанерные коробки, коробки из ДСП, полиэтиленовые и бумажные мешки.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2.2. Разбитые лампы должны немедленно, после события, собираться в полиэтиленовые мешки, плотно завязываться и помещаться в плотные картонные или фанерные коробки. Работы по сбору и упаковке разбитых ламп проводить с применением средств индивидуальной защиты органов дыхания.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2.3. Временное хранение отработанных ртутьсодержащих ламп должно быть организовано в отдельном складе. Склад устраивается в хорошо проветриваемом помещении.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2.4. Отработанные ртутьсодержащие лампы по мере накопления передаются в специализированную организацию для последующей утилизации (</w:t>
      </w:r>
      <w:proofErr w:type="spellStart"/>
      <w:r w:rsidRPr="0089305D">
        <w:rPr>
          <w:rFonts w:ascii="Times New Roman" w:hAnsi="Times New Roman" w:cs="Times New Roman"/>
          <w:sz w:val="24"/>
          <w:szCs w:val="24"/>
        </w:rPr>
        <w:t>демеркуризации</w:t>
      </w:r>
      <w:proofErr w:type="spellEnd"/>
      <w:r w:rsidRPr="0089305D">
        <w:rPr>
          <w:rFonts w:ascii="Times New Roman" w:hAnsi="Times New Roman" w:cs="Times New Roman"/>
          <w:sz w:val="24"/>
          <w:szCs w:val="24"/>
        </w:rPr>
        <w:t>) ртутных отходов.</w:t>
      </w:r>
    </w:p>
    <w:p w:rsidR="000F4C7D" w:rsidRPr="0089305D" w:rsidRDefault="000F4C7D" w:rsidP="000F4C7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F4C7D" w:rsidRPr="0089305D" w:rsidRDefault="000F4C7D" w:rsidP="000F4C7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 xml:space="preserve">3. Порядок упаковки, транспортировки и сдачи </w:t>
      </w:r>
      <w:proofErr w:type="gramStart"/>
      <w:r w:rsidRPr="0089305D">
        <w:rPr>
          <w:rFonts w:ascii="Times New Roman" w:hAnsi="Times New Roman" w:cs="Times New Roman"/>
          <w:sz w:val="24"/>
          <w:szCs w:val="24"/>
        </w:rPr>
        <w:t>ртутьсодержащих</w:t>
      </w:r>
      <w:proofErr w:type="gramEnd"/>
    </w:p>
    <w:p w:rsidR="000F4C7D" w:rsidRPr="0089305D" w:rsidRDefault="000F4C7D" w:rsidP="000F4C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ламп на утилизирующие предприятия</w:t>
      </w:r>
    </w:p>
    <w:p w:rsidR="000F4C7D" w:rsidRPr="0089305D" w:rsidRDefault="000F4C7D" w:rsidP="000F4C7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F4C7D" w:rsidRPr="0089305D" w:rsidRDefault="000F4C7D" w:rsidP="000F4C7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 xml:space="preserve">3.1. Каждая партия неповрежденных ртутьсодержащих ламп принимается в сухой, неповрежденной упаковке, исключающей их битье и выпадение при транспортировке и погрузочно-разгрузочных работах. Допускается применение коробок от новых ламп, при этом они должны быть </w:t>
      </w:r>
      <w:proofErr w:type="gramStart"/>
      <w:r w:rsidRPr="0089305D">
        <w:rPr>
          <w:rFonts w:ascii="Times New Roman" w:hAnsi="Times New Roman" w:cs="Times New Roman"/>
          <w:sz w:val="24"/>
          <w:szCs w:val="24"/>
        </w:rPr>
        <w:t>сухими</w:t>
      </w:r>
      <w:proofErr w:type="gramEnd"/>
      <w:r w:rsidRPr="0089305D">
        <w:rPr>
          <w:rFonts w:ascii="Times New Roman" w:hAnsi="Times New Roman" w:cs="Times New Roman"/>
          <w:sz w:val="24"/>
          <w:szCs w:val="24"/>
        </w:rPr>
        <w:t xml:space="preserve"> и оклеены липкой лентой для исключения выпадения из них ртутных ламп.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3.2. Тара может быть изготовлена из ДСП, фанеры и металла. Максимальный вес при заполнении не более 30 кг.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3.3. Лампы типа ЛБ укладываются в тару с бумажными или картонными прокладками через каждый ряд.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lastRenderedPageBreak/>
        <w:t>3.4. Лампы типа ДРЛ обертываются и укладываются послойно с прокладками.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3.5. Разбитые лампы типа ЛБ и ДРЛ, упакованные в полиэтиленовые мешки и плотно завязанные помещаются в плотные картонные или фанерные коробки, закрываются.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3.6. На разбитые лампы составляется акт произвольной формы, в котором указывается тип разбитых ламп, их количество, количество упаковок.</w:t>
      </w:r>
    </w:p>
    <w:p w:rsidR="000F4C7D" w:rsidRPr="0089305D" w:rsidRDefault="000F4C7D" w:rsidP="000F4C7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05D">
        <w:rPr>
          <w:rFonts w:ascii="Times New Roman" w:hAnsi="Times New Roman" w:cs="Times New Roman"/>
          <w:sz w:val="24"/>
          <w:szCs w:val="24"/>
        </w:rPr>
        <w:t>3.7. Загрузка в транспортные средства упакованных ламп выполняется бережно. Бросать упаковки при загрузке запрещается. Укладка упаковок производится таким образом, чтобы более прочная тара была в нижних рядах.</w:t>
      </w:r>
    </w:p>
    <w:p w:rsidR="000F4C7D" w:rsidRPr="0089305D" w:rsidRDefault="000F4C7D" w:rsidP="007B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F4C7D" w:rsidRPr="0089305D" w:rsidSect="00087892">
      <w:pgSz w:w="11906" w:h="16838"/>
      <w:pgMar w:top="1134" w:right="851" w:bottom="1134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5E5"/>
    <w:multiLevelType w:val="hybridMultilevel"/>
    <w:tmpl w:val="6414D426"/>
    <w:lvl w:ilvl="0" w:tplc="95DCC43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8A3191"/>
    <w:multiLevelType w:val="multilevel"/>
    <w:tmpl w:val="F3F6D08E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184418"/>
    <w:multiLevelType w:val="multilevel"/>
    <w:tmpl w:val="E2D0F316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C155C5"/>
    <w:multiLevelType w:val="multilevel"/>
    <w:tmpl w:val="E2D0F316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4833B0"/>
    <w:multiLevelType w:val="multilevel"/>
    <w:tmpl w:val="F3F6D08E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232725"/>
    <w:multiLevelType w:val="hybridMultilevel"/>
    <w:tmpl w:val="1564E2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D2354"/>
    <w:multiLevelType w:val="multilevel"/>
    <w:tmpl w:val="E2D0F316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99381C"/>
    <w:multiLevelType w:val="multilevel"/>
    <w:tmpl w:val="E2D0F316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892"/>
    <w:rsid w:val="00035D73"/>
    <w:rsid w:val="00040517"/>
    <w:rsid w:val="00082B7E"/>
    <w:rsid w:val="000856A4"/>
    <w:rsid w:val="00087892"/>
    <w:rsid w:val="000970D7"/>
    <w:rsid w:val="000A312B"/>
    <w:rsid w:val="000D6C3A"/>
    <w:rsid w:val="000F4C7D"/>
    <w:rsid w:val="0013784D"/>
    <w:rsid w:val="00144C63"/>
    <w:rsid w:val="001846CB"/>
    <w:rsid w:val="001A25D2"/>
    <w:rsid w:val="00206638"/>
    <w:rsid w:val="0020784B"/>
    <w:rsid w:val="00222918"/>
    <w:rsid w:val="00237B14"/>
    <w:rsid w:val="002433BB"/>
    <w:rsid w:val="0025085D"/>
    <w:rsid w:val="002B1A17"/>
    <w:rsid w:val="002B6E71"/>
    <w:rsid w:val="002C7C90"/>
    <w:rsid w:val="002F4F05"/>
    <w:rsid w:val="00350416"/>
    <w:rsid w:val="0036031C"/>
    <w:rsid w:val="0036205F"/>
    <w:rsid w:val="00382BB5"/>
    <w:rsid w:val="003A14AF"/>
    <w:rsid w:val="003A48A1"/>
    <w:rsid w:val="003A6850"/>
    <w:rsid w:val="003D2F70"/>
    <w:rsid w:val="003D3192"/>
    <w:rsid w:val="003D7530"/>
    <w:rsid w:val="0044204A"/>
    <w:rsid w:val="004443C1"/>
    <w:rsid w:val="00487D2A"/>
    <w:rsid w:val="004F409C"/>
    <w:rsid w:val="00532882"/>
    <w:rsid w:val="0053587E"/>
    <w:rsid w:val="0054689F"/>
    <w:rsid w:val="00560898"/>
    <w:rsid w:val="00565D2A"/>
    <w:rsid w:val="00573096"/>
    <w:rsid w:val="00592465"/>
    <w:rsid w:val="00610C34"/>
    <w:rsid w:val="00614FCE"/>
    <w:rsid w:val="006305AB"/>
    <w:rsid w:val="00653862"/>
    <w:rsid w:val="00655F0C"/>
    <w:rsid w:val="0068712E"/>
    <w:rsid w:val="007246B7"/>
    <w:rsid w:val="007723BC"/>
    <w:rsid w:val="00774268"/>
    <w:rsid w:val="007A1DCA"/>
    <w:rsid w:val="007B33A8"/>
    <w:rsid w:val="007B4243"/>
    <w:rsid w:val="007F3732"/>
    <w:rsid w:val="007F3AD5"/>
    <w:rsid w:val="00822750"/>
    <w:rsid w:val="008466F1"/>
    <w:rsid w:val="008513B6"/>
    <w:rsid w:val="0089305D"/>
    <w:rsid w:val="008C0F00"/>
    <w:rsid w:val="008F3CDC"/>
    <w:rsid w:val="00912857"/>
    <w:rsid w:val="009655CD"/>
    <w:rsid w:val="009721C0"/>
    <w:rsid w:val="00996206"/>
    <w:rsid w:val="009C1FB6"/>
    <w:rsid w:val="009C6C1F"/>
    <w:rsid w:val="00A0201D"/>
    <w:rsid w:val="00A60D6E"/>
    <w:rsid w:val="00A72516"/>
    <w:rsid w:val="00A76B15"/>
    <w:rsid w:val="00A83EFA"/>
    <w:rsid w:val="00A8777D"/>
    <w:rsid w:val="00B124EE"/>
    <w:rsid w:val="00B12DE4"/>
    <w:rsid w:val="00B70B84"/>
    <w:rsid w:val="00B717B7"/>
    <w:rsid w:val="00BA37B6"/>
    <w:rsid w:val="00BC7393"/>
    <w:rsid w:val="00BD73E5"/>
    <w:rsid w:val="00BF0FA6"/>
    <w:rsid w:val="00BF2EB6"/>
    <w:rsid w:val="00C223D9"/>
    <w:rsid w:val="00C23A4C"/>
    <w:rsid w:val="00C45507"/>
    <w:rsid w:val="00CC642A"/>
    <w:rsid w:val="00CE415F"/>
    <w:rsid w:val="00CF4BE8"/>
    <w:rsid w:val="00D55563"/>
    <w:rsid w:val="00D66D70"/>
    <w:rsid w:val="00D73C5D"/>
    <w:rsid w:val="00DA6473"/>
    <w:rsid w:val="00E14B60"/>
    <w:rsid w:val="00E72E82"/>
    <w:rsid w:val="00EC6328"/>
    <w:rsid w:val="00ED26BD"/>
    <w:rsid w:val="00EE4433"/>
    <w:rsid w:val="00EF77BA"/>
    <w:rsid w:val="00F13549"/>
    <w:rsid w:val="00F1575F"/>
    <w:rsid w:val="00F25AEC"/>
    <w:rsid w:val="00F37700"/>
    <w:rsid w:val="00F41660"/>
    <w:rsid w:val="00F710A4"/>
    <w:rsid w:val="00F8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16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9"/>
    <w:qFormat/>
    <w:rsid w:val="00A877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3809A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21">
    <w:name w:val="Заголовок 21"/>
    <w:basedOn w:val="a"/>
    <w:link w:val="2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31">
    <w:name w:val="Заголовок 31"/>
    <w:basedOn w:val="a"/>
    <w:link w:val="3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41">
    <w:name w:val="Заголовок 41"/>
    <w:basedOn w:val="a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51">
    <w:name w:val="Заголовок 51"/>
    <w:basedOn w:val="a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571D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sid w:val="003809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">
    <w:name w:val="Заголовок 2 Знак"/>
    <w:basedOn w:val="a0"/>
    <w:link w:val="21"/>
    <w:uiPriority w:val="9"/>
    <w:semiHidden/>
    <w:qFormat/>
    <w:rsid w:val="003809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">
    <w:name w:val="Заголовок 3 Знак"/>
    <w:basedOn w:val="a0"/>
    <w:link w:val="31"/>
    <w:uiPriority w:val="9"/>
    <w:semiHidden/>
    <w:qFormat/>
    <w:rsid w:val="003809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">
    <w:name w:val="Заголовок 4 Знак"/>
    <w:basedOn w:val="a0"/>
    <w:link w:val="40"/>
    <w:uiPriority w:val="9"/>
    <w:semiHidden/>
    <w:qFormat/>
    <w:rsid w:val="003809A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">
    <w:name w:val="Заголовок 5 Знак"/>
    <w:basedOn w:val="a0"/>
    <w:link w:val="a4"/>
    <w:uiPriority w:val="9"/>
    <w:semiHidden/>
    <w:qFormat/>
    <w:rsid w:val="003809A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3809A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qFormat/>
    <w:rsid w:val="003809A7"/>
    <w:rPr>
      <w:color w:val="800080" w:themeColor="followedHyperlink"/>
      <w:u w:val="single"/>
    </w:rPr>
  </w:style>
  <w:style w:type="character" w:customStyle="1" w:styleId="a6">
    <w:name w:val="Верхний колонтитул Знак"/>
    <w:basedOn w:val="a0"/>
    <w:uiPriority w:val="99"/>
    <w:qFormat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qFormat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uiPriority w:val="99"/>
    <w:semiHidden/>
    <w:qFormat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uiPriority w:val="99"/>
    <w:qFormat/>
    <w:rsid w:val="003809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Схема документа Знак"/>
    <w:basedOn w:val="a0"/>
    <w:link w:val="110"/>
    <w:uiPriority w:val="99"/>
    <w:semiHidden/>
    <w:qFormat/>
    <w:rsid w:val="003809A7"/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uiPriority w:val="99"/>
    <w:semiHidden/>
    <w:qFormat/>
    <w:locked/>
    <w:rsid w:val="003809A7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AA">
    <w:name w:val="! AAA ! Знак"/>
    <w:link w:val="AAA0"/>
    <w:uiPriority w:val="99"/>
    <w:semiHidden/>
    <w:qFormat/>
    <w:locked/>
    <w:rsid w:val="003809A7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b">
    <w:name w:val="Абзац Знак"/>
    <w:semiHidden/>
    <w:qFormat/>
    <w:locked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qFormat/>
    <w:rsid w:val="003809A7"/>
  </w:style>
  <w:style w:type="character" w:customStyle="1" w:styleId="30">
    <w:name w:val="Основной текст (3)_"/>
    <w:basedOn w:val="a0"/>
    <w:link w:val="310"/>
    <w:uiPriority w:val="99"/>
    <w:qFormat/>
    <w:locked/>
    <w:rsid w:val="003809A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qFormat/>
    <w:locked/>
    <w:rsid w:val="003809A7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Основной текст_"/>
    <w:basedOn w:val="a0"/>
    <w:link w:val="5"/>
    <w:qFormat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2">
    <w:name w:val="Заголовок №4_"/>
    <w:basedOn w:val="a0"/>
    <w:link w:val="42"/>
    <w:qFormat/>
    <w:locked/>
    <w:rsid w:val="003809A7"/>
    <w:rPr>
      <w:rFonts w:ascii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locked/>
    <w:rsid w:val="003809A7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locked/>
    <w:rsid w:val="003809A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Подпись к картинке_"/>
    <w:basedOn w:val="a0"/>
    <w:qFormat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0">
    <w:name w:val="Основной текст (5)_"/>
    <w:basedOn w:val="a0"/>
    <w:link w:val="52"/>
    <w:qFormat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9">
    <w:name w:val="Основной текст (4) + 9"/>
    <w:basedOn w:val="a0"/>
    <w:qFormat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11">
    <w:name w:val="Основной текст + 11"/>
    <w:basedOn w:val="a4"/>
    <w:qFormat/>
    <w:rsid w:val="003809A7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0">
    <w:name w:val="Схема документа Знак2"/>
    <w:basedOn w:val="a4"/>
    <w:link w:val="ad"/>
    <w:qFormat/>
    <w:rsid w:val="003809A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1pt">
    <w:name w:val="Основной текст + 11 pt"/>
    <w:basedOn w:val="a4"/>
    <w:qFormat/>
    <w:rsid w:val="003809A7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e">
    <w:name w:val="Основной текст + Полужирный"/>
    <w:basedOn w:val="a4"/>
    <w:qFormat/>
    <w:rsid w:val="003809A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2">
    <w:name w:val="Основной текст2"/>
    <w:basedOn w:val="a4"/>
    <w:qFormat/>
    <w:rsid w:val="003809A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 (5) + Не полужирный"/>
    <w:basedOn w:val="50"/>
    <w:link w:val="50"/>
    <w:qFormat/>
    <w:rsid w:val="003809A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3pt">
    <w:name w:val="Основной текст + 13 pt"/>
    <w:basedOn w:val="a4"/>
    <w:qFormat/>
    <w:rsid w:val="003809A7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CenturyGothic">
    <w:name w:val="Основной текст + Century Gothic"/>
    <w:basedOn w:val="a4"/>
    <w:qFormat/>
    <w:rsid w:val="003809A7"/>
    <w:rPr>
      <w:rFonts w:ascii="Century Gothic" w:hAnsi="Century Gothic" w:cs="Century Gothic"/>
      <w:spacing w:val="0"/>
      <w:sz w:val="14"/>
      <w:szCs w:val="14"/>
      <w:shd w:val="clear" w:color="auto" w:fill="FFFFFF"/>
    </w:rPr>
  </w:style>
  <w:style w:type="character" w:customStyle="1" w:styleId="af">
    <w:name w:val="Без интервала Знак"/>
    <w:basedOn w:val="a0"/>
    <w:uiPriority w:val="1"/>
    <w:qFormat/>
    <w:locked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"/>
    <w:qFormat/>
    <w:locked/>
    <w:rsid w:val="003809A7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6C3C63"/>
  </w:style>
  <w:style w:type="character" w:styleId="af0">
    <w:name w:val="Strong"/>
    <w:basedOn w:val="a0"/>
    <w:uiPriority w:val="22"/>
    <w:qFormat/>
    <w:rsid w:val="00BA3B17"/>
    <w:rPr>
      <w:b/>
      <w:bCs/>
    </w:rPr>
  </w:style>
  <w:style w:type="character" w:customStyle="1" w:styleId="23">
    <w:name w:val="Основной текст 2 Знак"/>
    <w:basedOn w:val="a0"/>
    <w:link w:val="24"/>
    <w:uiPriority w:val="99"/>
    <w:qFormat/>
    <w:rsid w:val="00AE02BC"/>
  </w:style>
  <w:style w:type="character" w:customStyle="1" w:styleId="Main">
    <w:name w:val="Main Знак"/>
    <w:link w:val="Main"/>
    <w:qFormat/>
    <w:rsid w:val="008250FE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087892"/>
    <w:rPr>
      <w:color w:val="00000A"/>
    </w:rPr>
  </w:style>
  <w:style w:type="character" w:customStyle="1" w:styleId="ListLabel2">
    <w:name w:val="ListLabel 2"/>
    <w:qFormat/>
    <w:rsid w:val="00087892"/>
    <w:rPr>
      <w:rFonts w:cs="Courier New"/>
    </w:rPr>
  </w:style>
  <w:style w:type="character" w:customStyle="1" w:styleId="ListLabel3">
    <w:name w:val="ListLabel 3"/>
    <w:qFormat/>
    <w:rsid w:val="00087892"/>
    <w:rPr>
      <w:rFonts w:cs="Courier New"/>
    </w:rPr>
  </w:style>
  <w:style w:type="character" w:customStyle="1" w:styleId="ListLabel4">
    <w:name w:val="ListLabel 4"/>
    <w:qFormat/>
    <w:rsid w:val="00087892"/>
    <w:rPr>
      <w:rFonts w:cs="Courier New"/>
    </w:rPr>
  </w:style>
  <w:style w:type="character" w:customStyle="1" w:styleId="ListLabel5">
    <w:name w:val="ListLabel 5"/>
    <w:qFormat/>
    <w:rsid w:val="00087892"/>
    <w:rPr>
      <w:color w:val="00000A"/>
    </w:rPr>
  </w:style>
  <w:style w:type="character" w:customStyle="1" w:styleId="ListLabel6">
    <w:name w:val="ListLabel 6"/>
    <w:qFormat/>
    <w:rsid w:val="00087892"/>
    <w:rPr>
      <w:rFonts w:cs="Courier New"/>
    </w:rPr>
  </w:style>
  <w:style w:type="character" w:customStyle="1" w:styleId="ListLabel7">
    <w:name w:val="ListLabel 7"/>
    <w:qFormat/>
    <w:rsid w:val="00087892"/>
    <w:rPr>
      <w:rFonts w:cs="Courier New"/>
    </w:rPr>
  </w:style>
  <w:style w:type="character" w:customStyle="1" w:styleId="ListLabel8">
    <w:name w:val="ListLabel 8"/>
    <w:qFormat/>
    <w:rsid w:val="00087892"/>
    <w:rPr>
      <w:rFonts w:cs="Courier New"/>
    </w:rPr>
  </w:style>
  <w:style w:type="character" w:customStyle="1" w:styleId="ListLabel9">
    <w:name w:val="ListLabel 9"/>
    <w:qFormat/>
    <w:rsid w:val="00087892"/>
    <w:rPr>
      <w:color w:val="00000A"/>
    </w:rPr>
  </w:style>
  <w:style w:type="character" w:customStyle="1" w:styleId="ListLabel10">
    <w:name w:val="ListLabel 10"/>
    <w:qFormat/>
    <w:rsid w:val="00087892"/>
    <w:rPr>
      <w:rFonts w:cs="Courier New"/>
    </w:rPr>
  </w:style>
  <w:style w:type="character" w:customStyle="1" w:styleId="ListLabel11">
    <w:name w:val="ListLabel 11"/>
    <w:qFormat/>
    <w:rsid w:val="00087892"/>
    <w:rPr>
      <w:rFonts w:cs="Courier New"/>
    </w:rPr>
  </w:style>
  <w:style w:type="character" w:customStyle="1" w:styleId="ListLabel12">
    <w:name w:val="ListLabel 12"/>
    <w:qFormat/>
    <w:rsid w:val="00087892"/>
    <w:rPr>
      <w:rFonts w:cs="Courier New"/>
    </w:rPr>
  </w:style>
  <w:style w:type="character" w:customStyle="1" w:styleId="ListLabel13">
    <w:name w:val="ListLabel 13"/>
    <w:qFormat/>
    <w:rsid w:val="00087892"/>
    <w:rPr>
      <w:rFonts w:eastAsia="Times New Roman" w:cs="Arial"/>
      <w:b/>
      <w:sz w:val="24"/>
    </w:rPr>
  </w:style>
  <w:style w:type="character" w:customStyle="1" w:styleId="ListLabel14">
    <w:name w:val="ListLabel 14"/>
    <w:qFormat/>
    <w:rsid w:val="00087892"/>
    <w:rPr>
      <w:rFonts w:eastAsia="Times New Roman" w:cs="Arial"/>
      <w:b/>
      <w:sz w:val="24"/>
    </w:rPr>
  </w:style>
  <w:style w:type="character" w:customStyle="1" w:styleId="ListLabel15">
    <w:name w:val="ListLabel 15"/>
    <w:qFormat/>
    <w:rsid w:val="00087892"/>
    <w:rPr>
      <w:rFonts w:eastAsia="Times New Roman" w:cs="Arial"/>
      <w:b/>
      <w:sz w:val="24"/>
    </w:rPr>
  </w:style>
  <w:style w:type="character" w:customStyle="1" w:styleId="ListLabel16">
    <w:name w:val="ListLabel 16"/>
    <w:qFormat/>
    <w:rsid w:val="00087892"/>
    <w:rPr>
      <w:rFonts w:eastAsia="Times New Roman" w:cs="Arial"/>
      <w:b/>
      <w:sz w:val="24"/>
    </w:rPr>
  </w:style>
  <w:style w:type="character" w:customStyle="1" w:styleId="ListLabel17">
    <w:name w:val="ListLabel 17"/>
    <w:qFormat/>
    <w:rsid w:val="00087892"/>
    <w:rPr>
      <w:rFonts w:eastAsia="Times New Roman" w:cs="Arial"/>
      <w:b/>
      <w:sz w:val="24"/>
    </w:rPr>
  </w:style>
  <w:style w:type="character" w:customStyle="1" w:styleId="ListLabel18">
    <w:name w:val="ListLabel 18"/>
    <w:qFormat/>
    <w:rsid w:val="00087892"/>
    <w:rPr>
      <w:rFonts w:eastAsia="Times New Roman" w:cs="Arial"/>
      <w:b/>
      <w:sz w:val="24"/>
    </w:rPr>
  </w:style>
  <w:style w:type="character" w:customStyle="1" w:styleId="ListLabel19">
    <w:name w:val="ListLabel 19"/>
    <w:qFormat/>
    <w:rsid w:val="00087892"/>
    <w:rPr>
      <w:rFonts w:eastAsia="Times New Roman" w:cs="Arial"/>
      <w:b/>
      <w:sz w:val="24"/>
    </w:rPr>
  </w:style>
  <w:style w:type="character" w:customStyle="1" w:styleId="ListLabel20">
    <w:name w:val="ListLabel 20"/>
    <w:qFormat/>
    <w:rsid w:val="00087892"/>
    <w:rPr>
      <w:rFonts w:eastAsia="Times New Roman" w:cs="Arial"/>
      <w:b/>
      <w:sz w:val="24"/>
    </w:rPr>
  </w:style>
  <w:style w:type="character" w:customStyle="1" w:styleId="ListLabel21">
    <w:name w:val="ListLabel 21"/>
    <w:qFormat/>
    <w:rsid w:val="00087892"/>
    <w:rPr>
      <w:rFonts w:eastAsia="Times New Roman" w:cs="Arial"/>
      <w:b/>
      <w:sz w:val="24"/>
    </w:rPr>
  </w:style>
  <w:style w:type="character" w:customStyle="1" w:styleId="ListLabel22">
    <w:name w:val="ListLabel 22"/>
    <w:qFormat/>
    <w:rsid w:val="00087892"/>
    <w:rPr>
      <w:rFonts w:eastAsia="Times New Roman" w:cs="Arial"/>
      <w:b/>
      <w:sz w:val="24"/>
    </w:rPr>
  </w:style>
  <w:style w:type="character" w:customStyle="1" w:styleId="ListLabel23">
    <w:name w:val="ListLabel 23"/>
    <w:qFormat/>
    <w:rsid w:val="00087892"/>
    <w:rPr>
      <w:rFonts w:eastAsia="Times New Roman" w:cs="Arial"/>
      <w:b/>
      <w:sz w:val="24"/>
    </w:rPr>
  </w:style>
  <w:style w:type="character" w:customStyle="1" w:styleId="ListLabel24">
    <w:name w:val="ListLabel 24"/>
    <w:qFormat/>
    <w:rsid w:val="00087892"/>
    <w:rPr>
      <w:rFonts w:eastAsia="Times New Roman" w:cs="Arial"/>
      <w:b/>
      <w:sz w:val="24"/>
    </w:rPr>
  </w:style>
  <w:style w:type="character" w:customStyle="1" w:styleId="ListLabel25">
    <w:name w:val="ListLabel 25"/>
    <w:qFormat/>
    <w:rsid w:val="00087892"/>
    <w:rPr>
      <w:rFonts w:eastAsia="Times New Roman" w:cs="Arial"/>
      <w:b/>
      <w:sz w:val="24"/>
    </w:rPr>
  </w:style>
  <w:style w:type="character" w:customStyle="1" w:styleId="ListLabel26">
    <w:name w:val="ListLabel 26"/>
    <w:qFormat/>
    <w:rsid w:val="00087892"/>
    <w:rPr>
      <w:rFonts w:eastAsia="Times New Roman" w:cs="Arial"/>
      <w:b/>
      <w:sz w:val="24"/>
    </w:rPr>
  </w:style>
  <w:style w:type="character" w:customStyle="1" w:styleId="ListLabel27">
    <w:name w:val="ListLabel 27"/>
    <w:qFormat/>
    <w:rsid w:val="00087892"/>
    <w:rPr>
      <w:rFonts w:eastAsia="Times New Roman" w:cs="Arial"/>
      <w:b/>
      <w:sz w:val="24"/>
    </w:rPr>
  </w:style>
  <w:style w:type="character" w:customStyle="1" w:styleId="ListLabel28">
    <w:name w:val="ListLabel 28"/>
    <w:qFormat/>
    <w:rsid w:val="00087892"/>
    <w:rPr>
      <w:rFonts w:eastAsia="Times New Roman" w:cs="Arial"/>
      <w:b/>
      <w:sz w:val="24"/>
    </w:rPr>
  </w:style>
  <w:style w:type="character" w:customStyle="1" w:styleId="ListLabel29">
    <w:name w:val="ListLabel 29"/>
    <w:qFormat/>
    <w:rsid w:val="00087892"/>
    <w:rPr>
      <w:rFonts w:eastAsia="Times New Roman" w:cs="Arial"/>
      <w:b/>
      <w:sz w:val="24"/>
    </w:rPr>
  </w:style>
  <w:style w:type="character" w:customStyle="1" w:styleId="ListLabel30">
    <w:name w:val="ListLabel 30"/>
    <w:qFormat/>
    <w:rsid w:val="00087892"/>
    <w:rPr>
      <w:rFonts w:eastAsia="Times New Roman" w:cs="Arial"/>
      <w:b/>
      <w:sz w:val="24"/>
    </w:rPr>
  </w:style>
  <w:style w:type="character" w:customStyle="1" w:styleId="ListLabel31">
    <w:name w:val="ListLabel 31"/>
    <w:qFormat/>
    <w:rsid w:val="00087892"/>
    <w:rPr>
      <w:color w:val="00000A"/>
    </w:rPr>
  </w:style>
  <w:style w:type="character" w:customStyle="1" w:styleId="ListLabel32">
    <w:name w:val="ListLabel 32"/>
    <w:qFormat/>
    <w:rsid w:val="00087892"/>
    <w:rPr>
      <w:rFonts w:cs="Courier New"/>
    </w:rPr>
  </w:style>
  <w:style w:type="character" w:customStyle="1" w:styleId="ListLabel33">
    <w:name w:val="ListLabel 33"/>
    <w:qFormat/>
    <w:rsid w:val="00087892"/>
    <w:rPr>
      <w:rFonts w:cs="Courier New"/>
    </w:rPr>
  </w:style>
  <w:style w:type="character" w:customStyle="1" w:styleId="ListLabel34">
    <w:name w:val="ListLabel 34"/>
    <w:qFormat/>
    <w:rsid w:val="00087892"/>
    <w:rPr>
      <w:rFonts w:cs="Courier New"/>
    </w:rPr>
  </w:style>
  <w:style w:type="character" w:customStyle="1" w:styleId="ListLabel35">
    <w:name w:val="ListLabel 35"/>
    <w:qFormat/>
    <w:rsid w:val="00087892"/>
    <w:rPr>
      <w:b w:val="0"/>
    </w:rPr>
  </w:style>
  <w:style w:type="character" w:customStyle="1" w:styleId="ListLabel36">
    <w:name w:val="ListLabel 36"/>
    <w:qFormat/>
    <w:rsid w:val="00087892"/>
    <w:rPr>
      <w:b w:val="0"/>
    </w:rPr>
  </w:style>
  <w:style w:type="character" w:customStyle="1" w:styleId="ListLabel37">
    <w:name w:val="ListLabel 37"/>
    <w:qFormat/>
    <w:rsid w:val="00087892"/>
    <w:rPr>
      <w:color w:val="00000A"/>
    </w:rPr>
  </w:style>
  <w:style w:type="character" w:customStyle="1" w:styleId="ListLabel38">
    <w:name w:val="ListLabel 38"/>
    <w:qFormat/>
    <w:rsid w:val="00087892"/>
    <w:rPr>
      <w:rFonts w:ascii="Times New Roman" w:hAnsi="Times New Roman" w:cs="Times New Roman"/>
      <w:b/>
      <w:sz w:val="24"/>
    </w:rPr>
  </w:style>
  <w:style w:type="character" w:customStyle="1" w:styleId="ListLabel39">
    <w:name w:val="ListLabel 39"/>
    <w:qFormat/>
    <w:rsid w:val="00087892"/>
    <w:rPr>
      <w:rFonts w:ascii="Times New Roman" w:hAnsi="Times New Roman" w:cs="Times New Roman"/>
      <w:b/>
      <w:sz w:val="24"/>
    </w:rPr>
  </w:style>
  <w:style w:type="character" w:customStyle="1" w:styleId="ListLabel40">
    <w:name w:val="ListLabel 40"/>
    <w:qFormat/>
    <w:rsid w:val="0008789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effect w:val="none"/>
    </w:rPr>
  </w:style>
  <w:style w:type="character" w:customStyle="1" w:styleId="ListLabel41">
    <w:name w:val="ListLabel 41"/>
    <w:qFormat/>
    <w:rsid w:val="00087892"/>
    <w:rPr>
      <w:rFonts w:cs="Times New Roman"/>
    </w:rPr>
  </w:style>
  <w:style w:type="character" w:customStyle="1" w:styleId="ListLabel42">
    <w:name w:val="ListLabel 42"/>
    <w:qFormat/>
    <w:rsid w:val="00087892"/>
    <w:rPr>
      <w:rFonts w:cs="Times New Roman"/>
    </w:rPr>
  </w:style>
  <w:style w:type="character" w:customStyle="1" w:styleId="ListLabel43">
    <w:name w:val="ListLabel 43"/>
    <w:qFormat/>
    <w:rsid w:val="00087892"/>
    <w:rPr>
      <w:rFonts w:cs="Times New Roman"/>
    </w:rPr>
  </w:style>
  <w:style w:type="character" w:customStyle="1" w:styleId="ListLabel44">
    <w:name w:val="ListLabel 44"/>
    <w:qFormat/>
    <w:rsid w:val="00087892"/>
    <w:rPr>
      <w:rFonts w:cs="Times New Roman"/>
    </w:rPr>
  </w:style>
  <w:style w:type="character" w:customStyle="1" w:styleId="ListLabel45">
    <w:name w:val="ListLabel 45"/>
    <w:qFormat/>
    <w:rsid w:val="00087892"/>
    <w:rPr>
      <w:rFonts w:cs="Times New Roman"/>
    </w:rPr>
  </w:style>
  <w:style w:type="character" w:customStyle="1" w:styleId="ListLabel46">
    <w:name w:val="ListLabel 46"/>
    <w:qFormat/>
    <w:rsid w:val="00087892"/>
    <w:rPr>
      <w:rFonts w:cs="Times New Roman"/>
    </w:rPr>
  </w:style>
  <w:style w:type="character" w:customStyle="1" w:styleId="ListLabel47">
    <w:name w:val="ListLabel 47"/>
    <w:qFormat/>
    <w:rsid w:val="00087892"/>
    <w:rPr>
      <w:rFonts w:cs="Times New Roman"/>
    </w:rPr>
  </w:style>
  <w:style w:type="character" w:customStyle="1" w:styleId="ListLabel48">
    <w:name w:val="ListLabel 48"/>
    <w:qFormat/>
    <w:rsid w:val="00087892"/>
    <w:rPr>
      <w:rFonts w:cs="Times New Roman"/>
    </w:rPr>
  </w:style>
  <w:style w:type="character" w:customStyle="1" w:styleId="ListLabel49">
    <w:name w:val="ListLabel 49"/>
    <w:qFormat/>
    <w:rsid w:val="00087892"/>
    <w:rPr>
      <w:rFonts w:ascii="Times New Roman" w:hAnsi="Times New Roman" w:cs="Times New Roman"/>
      <w:b/>
      <w:sz w:val="24"/>
    </w:rPr>
  </w:style>
  <w:style w:type="character" w:customStyle="1" w:styleId="ListLabel50">
    <w:name w:val="ListLabel 50"/>
    <w:qFormat/>
    <w:rsid w:val="00087892"/>
    <w:rPr>
      <w:rFonts w:cs="Times New Roman"/>
    </w:rPr>
  </w:style>
  <w:style w:type="character" w:customStyle="1" w:styleId="ListLabel51">
    <w:name w:val="ListLabel 51"/>
    <w:qFormat/>
    <w:rsid w:val="00087892"/>
    <w:rPr>
      <w:rFonts w:cs="Courier New"/>
    </w:rPr>
  </w:style>
  <w:style w:type="character" w:customStyle="1" w:styleId="ListLabel52">
    <w:name w:val="ListLabel 52"/>
    <w:qFormat/>
    <w:rsid w:val="00087892"/>
    <w:rPr>
      <w:rFonts w:cs="Courier New"/>
    </w:rPr>
  </w:style>
  <w:style w:type="character" w:customStyle="1" w:styleId="ListLabel53">
    <w:name w:val="ListLabel 53"/>
    <w:qFormat/>
    <w:rsid w:val="00087892"/>
    <w:rPr>
      <w:rFonts w:cs="Courier New"/>
    </w:rPr>
  </w:style>
  <w:style w:type="character" w:customStyle="1" w:styleId="ListLabel54">
    <w:name w:val="ListLabel 54"/>
    <w:qFormat/>
    <w:rsid w:val="00087892"/>
    <w:rPr>
      <w:rFonts w:ascii="Times New Roman" w:hAnsi="Times New Roman" w:cs="Times New Roman"/>
      <w:sz w:val="24"/>
    </w:rPr>
  </w:style>
  <w:style w:type="character" w:customStyle="1" w:styleId="ListLabel55">
    <w:name w:val="ListLabel 55"/>
    <w:qFormat/>
    <w:rsid w:val="00087892"/>
    <w:rPr>
      <w:rFonts w:cs="Times New Roman"/>
    </w:rPr>
  </w:style>
  <w:style w:type="character" w:customStyle="1" w:styleId="ListLabel56">
    <w:name w:val="ListLabel 56"/>
    <w:qFormat/>
    <w:rsid w:val="00087892"/>
    <w:rPr>
      <w:rFonts w:cs="Times New Roman"/>
    </w:rPr>
  </w:style>
  <w:style w:type="character" w:customStyle="1" w:styleId="ListLabel57">
    <w:name w:val="ListLabel 57"/>
    <w:qFormat/>
    <w:rsid w:val="00087892"/>
    <w:rPr>
      <w:rFonts w:cs="Times New Roman"/>
    </w:rPr>
  </w:style>
  <w:style w:type="character" w:customStyle="1" w:styleId="ListLabel58">
    <w:name w:val="ListLabel 58"/>
    <w:qFormat/>
    <w:rsid w:val="00087892"/>
    <w:rPr>
      <w:rFonts w:cs="Times New Roman"/>
    </w:rPr>
  </w:style>
  <w:style w:type="character" w:customStyle="1" w:styleId="ListLabel59">
    <w:name w:val="ListLabel 59"/>
    <w:qFormat/>
    <w:rsid w:val="00087892"/>
    <w:rPr>
      <w:rFonts w:cs="Times New Roman"/>
    </w:rPr>
  </w:style>
  <w:style w:type="character" w:customStyle="1" w:styleId="ListLabel60">
    <w:name w:val="ListLabel 60"/>
    <w:qFormat/>
    <w:rsid w:val="00087892"/>
    <w:rPr>
      <w:rFonts w:cs="Times New Roman"/>
    </w:rPr>
  </w:style>
  <w:style w:type="character" w:customStyle="1" w:styleId="ListLabel61">
    <w:name w:val="ListLabel 61"/>
    <w:qFormat/>
    <w:rsid w:val="00087892"/>
    <w:rPr>
      <w:rFonts w:cs="Times New Roman"/>
    </w:rPr>
  </w:style>
  <w:style w:type="character" w:customStyle="1" w:styleId="ListLabel62">
    <w:name w:val="ListLabel 62"/>
    <w:qFormat/>
    <w:rsid w:val="00087892"/>
    <w:rPr>
      <w:rFonts w:cs="Times New Roman"/>
    </w:rPr>
  </w:style>
  <w:style w:type="character" w:customStyle="1" w:styleId="ListLabel63">
    <w:name w:val="ListLabel 63"/>
    <w:qFormat/>
    <w:rsid w:val="00087892"/>
    <w:rPr>
      <w:sz w:val="24"/>
    </w:rPr>
  </w:style>
  <w:style w:type="character" w:customStyle="1" w:styleId="ListLabel64">
    <w:name w:val="ListLabel 64"/>
    <w:qFormat/>
    <w:rsid w:val="00087892"/>
    <w:rPr>
      <w:rFonts w:ascii="Times New Roman" w:hAnsi="Times New Roman" w:cs="Times New Roman"/>
      <w:b/>
      <w:sz w:val="24"/>
    </w:rPr>
  </w:style>
  <w:style w:type="character" w:customStyle="1" w:styleId="ListLabel65">
    <w:name w:val="ListLabel 65"/>
    <w:qFormat/>
    <w:rsid w:val="00087892"/>
    <w:rPr>
      <w:rFonts w:ascii="Times New Roman" w:hAnsi="Times New Roman" w:cs="Times New Roman"/>
      <w:b/>
      <w:sz w:val="24"/>
    </w:rPr>
  </w:style>
  <w:style w:type="character" w:customStyle="1" w:styleId="ListLabel66">
    <w:name w:val="ListLabel 66"/>
    <w:qFormat/>
    <w:rsid w:val="0008789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effect w:val="none"/>
    </w:rPr>
  </w:style>
  <w:style w:type="character" w:customStyle="1" w:styleId="ListLabel67">
    <w:name w:val="ListLabel 67"/>
    <w:qFormat/>
    <w:rsid w:val="00087892"/>
    <w:rPr>
      <w:rFonts w:cs="Times New Roman"/>
    </w:rPr>
  </w:style>
  <w:style w:type="character" w:customStyle="1" w:styleId="ListLabel68">
    <w:name w:val="ListLabel 68"/>
    <w:qFormat/>
    <w:rsid w:val="00087892"/>
    <w:rPr>
      <w:rFonts w:cs="Times New Roman"/>
    </w:rPr>
  </w:style>
  <w:style w:type="character" w:customStyle="1" w:styleId="ListLabel69">
    <w:name w:val="ListLabel 69"/>
    <w:qFormat/>
    <w:rsid w:val="00087892"/>
    <w:rPr>
      <w:rFonts w:cs="Times New Roman"/>
    </w:rPr>
  </w:style>
  <w:style w:type="character" w:customStyle="1" w:styleId="ListLabel70">
    <w:name w:val="ListLabel 70"/>
    <w:qFormat/>
    <w:rsid w:val="00087892"/>
    <w:rPr>
      <w:rFonts w:cs="Times New Roman"/>
    </w:rPr>
  </w:style>
  <w:style w:type="character" w:customStyle="1" w:styleId="ListLabel71">
    <w:name w:val="ListLabel 71"/>
    <w:qFormat/>
    <w:rsid w:val="00087892"/>
    <w:rPr>
      <w:rFonts w:cs="Times New Roman"/>
    </w:rPr>
  </w:style>
  <w:style w:type="character" w:customStyle="1" w:styleId="ListLabel72">
    <w:name w:val="ListLabel 72"/>
    <w:qFormat/>
    <w:rsid w:val="00087892"/>
    <w:rPr>
      <w:rFonts w:cs="Times New Roman"/>
    </w:rPr>
  </w:style>
  <w:style w:type="character" w:customStyle="1" w:styleId="ListLabel73">
    <w:name w:val="ListLabel 73"/>
    <w:qFormat/>
    <w:rsid w:val="00087892"/>
    <w:rPr>
      <w:rFonts w:cs="Times New Roman"/>
    </w:rPr>
  </w:style>
  <w:style w:type="character" w:customStyle="1" w:styleId="ListLabel74">
    <w:name w:val="ListLabel 74"/>
    <w:qFormat/>
    <w:rsid w:val="00087892"/>
    <w:rPr>
      <w:rFonts w:cs="Times New Roman"/>
    </w:rPr>
  </w:style>
  <w:style w:type="character" w:customStyle="1" w:styleId="ListLabel75">
    <w:name w:val="ListLabel 75"/>
    <w:qFormat/>
    <w:rsid w:val="00087892"/>
    <w:rPr>
      <w:rFonts w:ascii="Times New Roman" w:hAnsi="Times New Roman" w:cs="Times New Roman"/>
      <w:b/>
      <w:sz w:val="24"/>
    </w:rPr>
  </w:style>
  <w:style w:type="character" w:customStyle="1" w:styleId="ListLabel76">
    <w:name w:val="ListLabel 76"/>
    <w:qFormat/>
    <w:rsid w:val="00087892"/>
    <w:rPr>
      <w:rFonts w:ascii="Times New Roman" w:hAnsi="Times New Roman" w:cs="Times New Roman"/>
      <w:sz w:val="24"/>
    </w:rPr>
  </w:style>
  <w:style w:type="character" w:customStyle="1" w:styleId="ListLabel77">
    <w:name w:val="ListLabel 77"/>
    <w:qFormat/>
    <w:rsid w:val="00087892"/>
    <w:rPr>
      <w:rFonts w:cs="Times New Roman"/>
    </w:rPr>
  </w:style>
  <w:style w:type="character" w:customStyle="1" w:styleId="ListLabel78">
    <w:name w:val="ListLabel 78"/>
    <w:qFormat/>
    <w:rsid w:val="00087892"/>
    <w:rPr>
      <w:rFonts w:cs="Times New Roman"/>
    </w:rPr>
  </w:style>
  <w:style w:type="character" w:customStyle="1" w:styleId="ListLabel79">
    <w:name w:val="ListLabel 79"/>
    <w:qFormat/>
    <w:rsid w:val="00087892"/>
    <w:rPr>
      <w:rFonts w:cs="Times New Roman"/>
    </w:rPr>
  </w:style>
  <w:style w:type="character" w:customStyle="1" w:styleId="ListLabel80">
    <w:name w:val="ListLabel 80"/>
    <w:qFormat/>
    <w:rsid w:val="00087892"/>
    <w:rPr>
      <w:rFonts w:cs="Times New Roman"/>
    </w:rPr>
  </w:style>
  <w:style w:type="character" w:customStyle="1" w:styleId="ListLabel81">
    <w:name w:val="ListLabel 81"/>
    <w:qFormat/>
    <w:rsid w:val="00087892"/>
    <w:rPr>
      <w:rFonts w:cs="Times New Roman"/>
    </w:rPr>
  </w:style>
  <w:style w:type="character" w:customStyle="1" w:styleId="ListLabel82">
    <w:name w:val="ListLabel 82"/>
    <w:qFormat/>
    <w:rsid w:val="00087892"/>
    <w:rPr>
      <w:rFonts w:cs="Times New Roman"/>
    </w:rPr>
  </w:style>
  <w:style w:type="character" w:customStyle="1" w:styleId="ListLabel83">
    <w:name w:val="ListLabel 83"/>
    <w:qFormat/>
    <w:rsid w:val="00087892"/>
    <w:rPr>
      <w:rFonts w:cs="Times New Roman"/>
    </w:rPr>
  </w:style>
  <w:style w:type="character" w:customStyle="1" w:styleId="ListLabel84">
    <w:name w:val="ListLabel 84"/>
    <w:qFormat/>
    <w:rsid w:val="00087892"/>
    <w:rPr>
      <w:rFonts w:cs="Times New Roman"/>
    </w:rPr>
  </w:style>
  <w:style w:type="paragraph" w:customStyle="1" w:styleId="af1">
    <w:name w:val="Заголовок"/>
    <w:basedOn w:val="a"/>
    <w:next w:val="af2"/>
    <w:qFormat/>
    <w:rsid w:val="000878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unhideWhenUsed/>
    <w:rsid w:val="003809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f2"/>
    <w:rsid w:val="00087892"/>
    <w:rPr>
      <w:rFonts w:cs="Mangal"/>
    </w:rPr>
  </w:style>
  <w:style w:type="paragraph" w:customStyle="1" w:styleId="13">
    <w:name w:val="Название объекта1"/>
    <w:basedOn w:val="a"/>
    <w:qFormat/>
    <w:rsid w:val="000878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rsid w:val="00087892"/>
    <w:pPr>
      <w:suppressLineNumbers/>
    </w:pPr>
    <w:rPr>
      <w:rFonts w:cs="Mangal"/>
    </w:rPr>
  </w:style>
  <w:style w:type="paragraph" w:styleId="af5">
    <w:name w:val="Balloon Text"/>
    <w:basedOn w:val="a"/>
    <w:uiPriority w:val="99"/>
    <w:semiHidden/>
    <w:unhideWhenUsed/>
    <w:qFormat/>
    <w:rsid w:val="00571D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qFormat/>
    <w:rsid w:val="003809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главление 11"/>
    <w:basedOn w:val="a"/>
    <w:link w:val="aa"/>
    <w:autoRedefine/>
    <w:uiPriority w:val="39"/>
    <w:unhideWhenUsed/>
    <w:rsid w:val="003809A7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главление 31"/>
    <w:basedOn w:val="a"/>
    <w:link w:val="30"/>
    <w:autoRedefine/>
    <w:uiPriority w:val="39"/>
    <w:unhideWhenUsed/>
    <w:rsid w:val="003809A7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uiPriority w:val="99"/>
    <w:unhideWhenUsed/>
    <w:rsid w:val="003809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ижний колонтитул1"/>
    <w:basedOn w:val="a"/>
    <w:uiPriority w:val="99"/>
    <w:semiHidden/>
    <w:unhideWhenUsed/>
    <w:rsid w:val="003809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uiPriority w:val="99"/>
    <w:unhideWhenUsed/>
    <w:rsid w:val="003809A7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Document Map"/>
    <w:basedOn w:val="a"/>
    <w:link w:val="20"/>
    <w:uiPriority w:val="99"/>
    <w:semiHidden/>
    <w:unhideWhenUsed/>
    <w:qFormat/>
    <w:rsid w:val="003809A7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16">
    <w:name w:val="Схема документа1"/>
    <w:basedOn w:val="a"/>
    <w:uiPriority w:val="99"/>
    <w:semiHidden/>
    <w:qFormat/>
    <w:rsid w:val="003809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3809A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380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OC Heading"/>
    <w:basedOn w:val="11"/>
    <w:uiPriority w:val="39"/>
    <w:semiHidden/>
    <w:unhideWhenUsed/>
    <w:qFormat/>
    <w:rsid w:val="003809A7"/>
    <w:pPr>
      <w:spacing w:line="252" w:lineRule="auto"/>
    </w:pPr>
  </w:style>
  <w:style w:type="paragraph" w:customStyle="1" w:styleId="ConsPlusNormal0">
    <w:name w:val="ConsPlusNormal"/>
    <w:qFormat/>
    <w:rsid w:val="003809A7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AAA0">
    <w:name w:val="! AAA !"/>
    <w:link w:val="AAA"/>
    <w:uiPriority w:val="99"/>
    <w:semiHidden/>
    <w:qFormat/>
    <w:rsid w:val="003809A7"/>
    <w:pPr>
      <w:spacing w:after="120"/>
      <w:jc w:val="both"/>
    </w:pPr>
    <w:rPr>
      <w:rFonts w:ascii="Times New Roman" w:eastAsia="Times New Roman" w:hAnsi="Times New Roman" w:cs="Times New Roman"/>
      <w:color w:val="00000A"/>
      <w:sz w:val="24"/>
      <w:szCs w:val="16"/>
      <w:lang w:eastAsia="ru-RU"/>
    </w:rPr>
  </w:style>
  <w:style w:type="paragraph" w:customStyle="1" w:styleId="101">
    <w:name w:val="Табличный_слева_10"/>
    <w:basedOn w:val="a"/>
    <w:link w:val="102"/>
    <w:uiPriority w:val="99"/>
    <w:semiHidden/>
    <w:qFormat/>
    <w:rsid w:val="003809A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uiPriority w:val="99"/>
    <w:semiHidden/>
    <w:qFormat/>
    <w:rsid w:val="003809A7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b">
    <w:name w:val="Абзац"/>
    <w:basedOn w:val="a"/>
    <w:semiHidden/>
    <w:qFormat/>
    <w:rsid w:val="003809A7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3809A7"/>
    <w:pPr>
      <w:widowControl w:val="0"/>
    </w:pPr>
    <w:rPr>
      <w:rFonts w:ascii="Arial" w:eastAsiaTheme="minorEastAsia" w:hAnsi="Arial" w:cs="Arial"/>
      <w:b/>
      <w:bCs/>
      <w:color w:val="00000A"/>
      <w:szCs w:val="20"/>
      <w:lang w:eastAsia="ru-RU"/>
    </w:rPr>
  </w:style>
  <w:style w:type="paragraph" w:customStyle="1" w:styleId="32">
    <w:name w:val="Основной текст (3)"/>
    <w:basedOn w:val="a"/>
    <w:qFormat/>
    <w:rsid w:val="003809A7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102">
    <w:name w:val="Основной текст (10)"/>
    <w:basedOn w:val="a"/>
    <w:link w:val="101"/>
    <w:qFormat/>
    <w:rsid w:val="003809A7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paragraph" w:customStyle="1" w:styleId="53">
    <w:name w:val="Основной текст5"/>
    <w:basedOn w:val="a"/>
    <w:qFormat/>
    <w:rsid w:val="003809A7"/>
    <w:pPr>
      <w:shd w:val="clear" w:color="auto" w:fill="FFFFFF"/>
      <w:spacing w:after="60" w:line="235" w:lineRule="exact"/>
    </w:pPr>
    <w:rPr>
      <w:rFonts w:ascii="Times New Roman" w:hAnsi="Times New Roman" w:cs="Times New Roman"/>
      <w:sz w:val="19"/>
      <w:szCs w:val="19"/>
    </w:rPr>
  </w:style>
  <w:style w:type="paragraph" w:customStyle="1" w:styleId="40">
    <w:name w:val="Заголовок №4"/>
    <w:basedOn w:val="a"/>
    <w:link w:val="4"/>
    <w:qFormat/>
    <w:rsid w:val="003809A7"/>
    <w:pPr>
      <w:shd w:val="clear" w:color="auto" w:fill="FFFFFF"/>
      <w:spacing w:after="0" w:line="235" w:lineRule="exact"/>
      <w:outlineLvl w:val="3"/>
    </w:pPr>
    <w:rPr>
      <w:rFonts w:ascii="Times New Roman" w:hAnsi="Times New Roman" w:cs="Times New Roman"/>
    </w:rPr>
  </w:style>
  <w:style w:type="paragraph" w:customStyle="1" w:styleId="80">
    <w:name w:val="Основной текст (8)"/>
    <w:basedOn w:val="a"/>
    <w:link w:val="8"/>
    <w:qFormat/>
    <w:rsid w:val="003809A7"/>
    <w:pPr>
      <w:shd w:val="clear" w:color="auto" w:fill="FFFFFF"/>
      <w:spacing w:after="0" w:line="240" w:lineRule="exact"/>
      <w:jc w:val="both"/>
    </w:pPr>
    <w:rPr>
      <w:rFonts w:ascii="Times New Roman" w:hAnsi="Times New Roman" w:cs="Times New Roman"/>
    </w:rPr>
  </w:style>
  <w:style w:type="paragraph" w:customStyle="1" w:styleId="90">
    <w:name w:val="Основной текст (9)"/>
    <w:basedOn w:val="a"/>
    <w:link w:val="9"/>
    <w:qFormat/>
    <w:rsid w:val="003809A7"/>
    <w:pPr>
      <w:shd w:val="clear" w:color="auto" w:fill="FFFFFF"/>
      <w:spacing w:after="0" w:line="278" w:lineRule="exac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afc">
    <w:name w:val="Подпись к картинке"/>
    <w:basedOn w:val="a"/>
    <w:qFormat/>
    <w:rsid w:val="003809A7"/>
    <w:pPr>
      <w:shd w:val="clear" w:color="auto" w:fill="FFFFFF"/>
      <w:spacing w:after="0" w:line="240" w:lineRule="exact"/>
    </w:pPr>
    <w:rPr>
      <w:rFonts w:ascii="Times New Roman" w:hAnsi="Times New Roman" w:cs="Times New Roman"/>
      <w:sz w:val="19"/>
      <w:szCs w:val="19"/>
    </w:rPr>
  </w:style>
  <w:style w:type="paragraph" w:customStyle="1" w:styleId="54">
    <w:name w:val="Основной текст (5)"/>
    <w:basedOn w:val="a"/>
    <w:qFormat/>
    <w:rsid w:val="003809A7"/>
    <w:pPr>
      <w:shd w:val="clear" w:color="auto" w:fill="FFFFFF"/>
      <w:spacing w:before="60" w:after="240" w:line="221" w:lineRule="exact"/>
    </w:pPr>
    <w:rPr>
      <w:rFonts w:ascii="Times New Roman" w:hAnsi="Times New Roman" w:cs="Times New Roman"/>
      <w:sz w:val="19"/>
      <w:szCs w:val="19"/>
    </w:rPr>
  </w:style>
  <w:style w:type="paragraph" w:customStyle="1" w:styleId="ConsNormal">
    <w:name w:val="ConsNormal"/>
    <w:qFormat/>
    <w:rsid w:val="003809A7"/>
    <w:pPr>
      <w:widowControl w:val="0"/>
      <w:ind w:right="19772" w:firstLine="720"/>
    </w:pPr>
    <w:rPr>
      <w:rFonts w:ascii="Arial" w:eastAsia="Times New Roman" w:hAnsi="Arial" w:cs="Arial"/>
      <w:color w:val="00000A"/>
      <w:szCs w:val="20"/>
    </w:rPr>
  </w:style>
  <w:style w:type="paragraph" w:customStyle="1" w:styleId="afd">
    <w:name w:val="Íîðìàëüíûé"/>
    <w:qFormat/>
    <w:rsid w:val="003809A7"/>
    <w:pPr>
      <w:widowControl w:val="0"/>
      <w:suppressAutoHyphens/>
    </w:pPr>
    <w:rPr>
      <w:rFonts w:ascii="Times New Roman" w:eastAsia="Times New Roman" w:hAnsi="Times New Roman" w:cs="Times New Roman"/>
      <w:color w:val="000000"/>
      <w:szCs w:val="24"/>
      <w:lang w:bidi="en-US"/>
    </w:rPr>
  </w:style>
  <w:style w:type="paragraph" w:customStyle="1" w:styleId="ConsPlusCell">
    <w:name w:val="ConsPlusCell"/>
    <w:qFormat/>
    <w:rsid w:val="005230F2"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ConsPlusNonformat">
    <w:name w:val="ConsPlusNonformat"/>
    <w:qFormat/>
    <w:rsid w:val="005230F2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24">
    <w:name w:val="Body Text 2"/>
    <w:basedOn w:val="a"/>
    <w:link w:val="23"/>
    <w:uiPriority w:val="99"/>
    <w:unhideWhenUsed/>
    <w:qFormat/>
    <w:rsid w:val="00AE02BC"/>
    <w:pPr>
      <w:spacing w:after="120" w:line="480" w:lineRule="auto"/>
    </w:pPr>
  </w:style>
  <w:style w:type="paragraph" w:customStyle="1" w:styleId="Main0">
    <w:name w:val="Main"/>
    <w:basedOn w:val="a"/>
    <w:qFormat/>
    <w:rsid w:val="008250F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311">
    <w:name w:val="Основной текст (3)1"/>
    <w:basedOn w:val="a"/>
    <w:uiPriority w:val="99"/>
    <w:qFormat/>
    <w:rsid w:val="00817FFE"/>
    <w:pPr>
      <w:shd w:val="clear" w:color="auto" w:fill="FFFFFF"/>
      <w:spacing w:before="1080"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e">
    <w:name w:val="Содержимое врезки"/>
    <w:basedOn w:val="a"/>
    <w:qFormat/>
    <w:rsid w:val="00087892"/>
  </w:style>
  <w:style w:type="numbering" w:customStyle="1" w:styleId="17">
    <w:name w:val="Нет списка1"/>
    <w:uiPriority w:val="99"/>
    <w:semiHidden/>
    <w:unhideWhenUsed/>
    <w:qFormat/>
    <w:rsid w:val="003809A7"/>
  </w:style>
  <w:style w:type="table" w:styleId="aff">
    <w:name w:val="Table Grid"/>
    <w:basedOn w:val="a1"/>
    <w:uiPriority w:val="59"/>
    <w:rsid w:val="003809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0"/>
    <w:uiPriority w:val="9"/>
    <w:rsid w:val="00A87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E8695577AA2FFE37C090FC744049CBD13D97D0FEB09D05C69EB9D17B588F851E1D72E7D8DDBE4A7144B25C14979DC773342CD87D297j1D0G" TargetMode="External"/><Relationship Id="rId13" Type="http://schemas.openxmlformats.org/officeDocument/2006/relationships/hyperlink" Target="consultantplus://offline/ref=407E8695577AA2FFE37C090FC744049EBD19DE7C07EB09D05C69EB9D17B588EA51B9DB2E7492D8EEB2421A63j9D5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07E8695577AA2FFE37C090FC744049CBC1BDA7C0DEB09D05C69EB9D17B588F851E1D72876D889A9F94D1A688A447ACB6B3343jDD2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7E8695577AA2FFE37C090FC744049BBA19DB7005B603D80565E99A18EA9FFF18EDD62E7D8DDCE6F8115E34994470CB69305FD185D0j9D4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7E8695577AA2FFE37C090FC744049CBC1BDA7C0DEB09D05C69EB9D17B588F851E1D02F7A878CBCE81517619D5A79D6773141D1j8D4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7E8695577AA2FFE37C090FC744049EB81AD17C0DEB09D05C69EB9D17B588EA51B9DB2E7492D8EEB2421A63j9D5G" TargetMode="External"/><Relationship Id="rId10" Type="http://schemas.openxmlformats.org/officeDocument/2006/relationships/hyperlink" Target="consultantplus://offline/ref=407E8695577AA2FFE37C090FC744049CBD1CD87D0AEB09D05C69EB9D17B588F851E1D72E7D8DDDEDA7144B25C14979DC773342CD87D297j1D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7E8695577AA2FFE37C090FC744049CBD1CD87D0AEB09D05C69EB9D17B588F851E1D72E7D8AD0EFA7144B25C14979DC773342CD87D297j1D0G" TargetMode="External"/><Relationship Id="rId14" Type="http://schemas.openxmlformats.org/officeDocument/2006/relationships/hyperlink" Target="consultantplus://offline/ref=407E8695577AA2FFE37C090FC744049EBD19DE7C07EB09D05C69EB9D17B588EA51B9DB2E7492D8EEB2421A63j9D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FB221-0BFC-4684-85DE-FD7F91F3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13</Pages>
  <Words>3821</Words>
  <Characters>21784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UserNC</dc:creator>
  <cp:lastModifiedBy>User</cp:lastModifiedBy>
  <cp:revision>45</cp:revision>
  <cp:lastPrinted>2021-03-11T09:48:00Z</cp:lastPrinted>
  <dcterms:created xsi:type="dcterms:W3CDTF">2018-06-27T13:30:00Z</dcterms:created>
  <dcterms:modified xsi:type="dcterms:W3CDTF">2021-03-11T09:50:00Z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